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5780A" w14:textId="79DEFD0A" w:rsidR="00314702" w:rsidRPr="003C15F1" w:rsidRDefault="00176163" w:rsidP="00D939DD">
      <w:pPr>
        <w:spacing w:line="360" w:lineRule="auto"/>
        <w:rPr>
          <w:rFonts w:ascii="Times New Roman" w:hAnsi="Times New Roman" w:cs="Times New Roman"/>
          <w:sz w:val="24"/>
          <w:szCs w:val="24"/>
        </w:rPr>
      </w:pPr>
      <w:r>
        <w:rPr>
          <w:rFonts w:ascii="Times New Roman" w:hAnsi="Times New Roman" w:cs="Times New Roman"/>
          <w:sz w:val="24"/>
          <w:szCs w:val="24"/>
        </w:rPr>
        <w:t>aa</w:t>
      </w:r>
      <w:r w:rsidR="002F3F94" w:rsidRPr="003C15F1">
        <w:rPr>
          <w:rFonts w:ascii="Times New Roman" w:hAnsi="Times New Roman" w:cs="Times New Roman"/>
          <w:sz w:val="24"/>
          <w:szCs w:val="24"/>
        </w:rPr>
        <w:t xml:space="preserve">     </w:t>
      </w:r>
      <w:r w:rsidR="00355C3C" w:rsidRPr="003C15F1">
        <w:rPr>
          <w:rFonts w:ascii="Times New Roman" w:hAnsi="Times New Roman" w:cs="Times New Roman"/>
          <w:sz w:val="24"/>
          <w:szCs w:val="24"/>
        </w:rPr>
        <w:t xml:space="preserve">        </w:t>
      </w:r>
    </w:p>
    <w:p w14:paraId="472AB88E" w14:textId="4CF6F41B" w:rsidR="00314702" w:rsidRPr="003C15F1" w:rsidRDefault="00314702" w:rsidP="00355C3C">
      <w:pPr>
        <w:rPr>
          <w:rFonts w:ascii="Times New Roman" w:hAnsi="Times New Roman" w:cs="Times New Roman"/>
          <w:sz w:val="24"/>
          <w:szCs w:val="24"/>
        </w:rPr>
      </w:pPr>
    </w:p>
    <w:p w14:paraId="38FF8574" w14:textId="3DAF7E38" w:rsidR="00314702" w:rsidRDefault="00314702" w:rsidP="00355C3C">
      <w:pPr>
        <w:rPr>
          <w:rFonts w:ascii="Times New Roman" w:hAnsi="Times New Roman" w:cs="Times New Roman"/>
          <w:sz w:val="24"/>
          <w:szCs w:val="24"/>
        </w:rPr>
      </w:pPr>
    </w:p>
    <w:p w14:paraId="7326DDAD" w14:textId="77777777" w:rsidR="005271D4" w:rsidRDefault="005271D4" w:rsidP="00355C3C">
      <w:pPr>
        <w:rPr>
          <w:rFonts w:ascii="Times New Roman" w:hAnsi="Times New Roman" w:cs="Times New Roman"/>
          <w:sz w:val="24"/>
          <w:szCs w:val="24"/>
        </w:rPr>
      </w:pPr>
    </w:p>
    <w:p w14:paraId="3BA612B6" w14:textId="77777777" w:rsidR="005271D4" w:rsidRPr="003C15F1" w:rsidRDefault="005271D4" w:rsidP="00355C3C">
      <w:pPr>
        <w:rPr>
          <w:rFonts w:ascii="Times New Roman" w:hAnsi="Times New Roman" w:cs="Times New Roman"/>
          <w:sz w:val="24"/>
          <w:szCs w:val="24"/>
        </w:rPr>
      </w:pPr>
    </w:p>
    <w:p w14:paraId="03482126" w14:textId="3033A635" w:rsidR="00314702" w:rsidRDefault="00314702" w:rsidP="00355C3C">
      <w:pPr>
        <w:rPr>
          <w:rFonts w:ascii="Times New Roman" w:hAnsi="Times New Roman" w:cs="Times New Roman"/>
          <w:sz w:val="24"/>
          <w:szCs w:val="24"/>
        </w:rPr>
      </w:pPr>
    </w:p>
    <w:p w14:paraId="34EB316D" w14:textId="3DD3F53E" w:rsidR="00CC7A8E" w:rsidRDefault="00CC7A8E" w:rsidP="00355C3C">
      <w:pPr>
        <w:rPr>
          <w:rFonts w:ascii="Times New Roman" w:hAnsi="Times New Roman" w:cs="Times New Roman"/>
          <w:sz w:val="24"/>
          <w:szCs w:val="24"/>
        </w:rPr>
      </w:pPr>
    </w:p>
    <w:p w14:paraId="077432C7" w14:textId="0FCCBB50" w:rsidR="00CC7A8E" w:rsidRDefault="00CC7A8E" w:rsidP="00355C3C">
      <w:pPr>
        <w:rPr>
          <w:rFonts w:ascii="Times New Roman" w:hAnsi="Times New Roman" w:cs="Times New Roman"/>
          <w:sz w:val="24"/>
          <w:szCs w:val="24"/>
        </w:rPr>
      </w:pPr>
    </w:p>
    <w:p w14:paraId="3C3A9653" w14:textId="2EA5B2B7" w:rsidR="00CC7A8E" w:rsidRPr="005271D4" w:rsidRDefault="00CC7A8E" w:rsidP="005271D4">
      <w:pPr>
        <w:jc w:val="center"/>
        <w:rPr>
          <w:rFonts w:ascii="Times New Roman" w:hAnsi="Times New Roman" w:cs="Times New Roman"/>
          <w:sz w:val="56"/>
          <w:szCs w:val="56"/>
        </w:rPr>
      </w:pPr>
    </w:p>
    <w:p w14:paraId="5BCB2A17" w14:textId="77777777" w:rsidR="005271D4" w:rsidRPr="005271D4" w:rsidRDefault="00FC48BE" w:rsidP="005271D4">
      <w:pPr>
        <w:jc w:val="center"/>
        <w:rPr>
          <w:rFonts w:ascii="Times New Roman" w:hAnsi="Times New Roman" w:cs="Times New Roman"/>
          <w:sz w:val="56"/>
          <w:szCs w:val="56"/>
        </w:rPr>
      </w:pPr>
      <w:r w:rsidRPr="005271D4">
        <w:rPr>
          <w:rFonts w:ascii="Times New Roman" w:hAnsi="Times New Roman" w:cs="Times New Roman"/>
          <w:sz w:val="56"/>
          <w:szCs w:val="56"/>
        </w:rPr>
        <w:t xml:space="preserve">CG 311: Software Defined </w:t>
      </w:r>
      <w:r w:rsidR="005271D4" w:rsidRPr="005271D4">
        <w:rPr>
          <w:rFonts w:ascii="Times New Roman" w:hAnsi="Times New Roman" w:cs="Times New Roman"/>
          <w:sz w:val="56"/>
          <w:szCs w:val="56"/>
        </w:rPr>
        <w:t>Networks</w:t>
      </w:r>
    </w:p>
    <w:p w14:paraId="477DA6AB" w14:textId="4DEC7A4F" w:rsidR="005B0DFD" w:rsidRPr="005271D4" w:rsidRDefault="005271D4" w:rsidP="005271D4">
      <w:pPr>
        <w:jc w:val="center"/>
        <w:rPr>
          <w:rFonts w:ascii="Times New Roman" w:hAnsi="Times New Roman" w:cs="Times New Roman"/>
          <w:sz w:val="56"/>
          <w:szCs w:val="56"/>
        </w:rPr>
        <w:sectPr w:rsidR="005B0DFD" w:rsidRPr="005271D4" w:rsidSect="005B0DFD">
          <w:footerReference w:type="default" r:id="rId8"/>
          <w:pgSz w:w="12240" w:h="15840"/>
          <w:pgMar w:top="1440" w:right="1440" w:bottom="1440" w:left="1440" w:header="720" w:footer="720" w:gutter="0"/>
          <w:pgNumType w:start="1"/>
          <w:cols w:space="720"/>
          <w:docGrid w:linePitch="360"/>
        </w:sectPr>
      </w:pPr>
      <w:r w:rsidRPr="005271D4">
        <w:rPr>
          <w:rFonts w:ascii="Times New Roman" w:hAnsi="Times New Roman" w:cs="Times New Roman"/>
          <w:sz w:val="56"/>
          <w:szCs w:val="56"/>
        </w:rPr>
        <w:t>Lecture 01: Introduction</w:t>
      </w:r>
      <w:r w:rsidR="00FC48BE" w:rsidRPr="005271D4">
        <w:rPr>
          <w:rFonts w:ascii="Times New Roman" w:hAnsi="Times New Roman" w:cs="Times New Roman"/>
          <w:sz w:val="56"/>
          <w:szCs w:val="56"/>
        </w:rPr>
        <w:t xml:space="preserve">      </w:t>
      </w:r>
      <w:r w:rsidR="00FA536A" w:rsidRPr="005271D4">
        <w:rPr>
          <w:rFonts w:ascii="Times New Roman" w:hAnsi="Times New Roman" w:cs="Times New Roman"/>
          <w:sz w:val="56"/>
          <w:szCs w:val="56"/>
        </w:rPr>
        <w:t xml:space="preserve">  </w:t>
      </w:r>
    </w:p>
    <w:p w14:paraId="6197B813" w14:textId="064745C5" w:rsidR="007E23C6" w:rsidRPr="003C15F1" w:rsidRDefault="00A04EF7" w:rsidP="00C71698">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1.3</w:t>
      </w:r>
      <w:r w:rsidR="007E23C6" w:rsidRPr="003C15F1">
        <w:rPr>
          <w:rFonts w:ascii="Times New Roman" w:hAnsi="Times New Roman" w:cs="Times New Roman"/>
          <w:b/>
          <w:sz w:val="24"/>
          <w:szCs w:val="24"/>
        </w:rPr>
        <w:t xml:space="preserve"> Overview of SDN</w:t>
      </w:r>
    </w:p>
    <w:p w14:paraId="6BFFC1C1" w14:textId="19F15C5C" w:rsidR="000D37CA" w:rsidRPr="003C15F1" w:rsidRDefault="000D37CA" w:rsidP="000D37CA">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SDN is a network management scheme that decouples the control plane from the data plane. With SDN, network administrators are exempted from dealing with low level functions of network devices</w:t>
      </w:r>
      <w:r w:rsidR="0088731D" w:rsidRPr="003C15F1">
        <w:rPr>
          <w:rFonts w:ascii="Times New Roman" w:hAnsi="Times New Roman" w:cs="Times New Roman"/>
          <w:sz w:val="24"/>
          <w:szCs w:val="24"/>
        </w:rPr>
        <w:t xml:space="preserve"> </w:t>
      </w:r>
      <w:r w:rsidR="009C73F3" w:rsidRPr="003C15F1">
        <w:rPr>
          <w:rFonts w:ascii="Times New Roman" w:hAnsi="Times New Roman" w:cs="Times New Roman"/>
          <w:sz w:val="24"/>
          <w:szCs w:val="24"/>
        </w:rPr>
        <w:t>(Akyildiz et al, 2014</w:t>
      </w:r>
      <w:r w:rsidRPr="003C15F1">
        <w:rPr>
          <w:rFonts w:ascii="Times New Roman" w:hAnsi="Times New Roman" w:cs="Times New Roman"/>
          <w:sz w:val="24"/>
          <w:szCs w:val="24"/>
        </w:rPr>
        <w:t xml:space="preserve">). </w:t>
      </w:r>
      <w:r w:rsidR="004C7508" w:rsidRPr="003C15F1">
        <w:rPr>
          <w:rFonts w:ascii="Times New Roman" w:hAnsi="Times New Roman" w:cs="Times New Roman"/>
          <w:sz w:val="24"/>
          <w:szCs w:val="24"/>
        </w:rPr>
        <w:t xml:space="preserve"> SDN makes this possible by </w:t>
      </w:r>
      <w:r w:rsidRPr="003C15F1">
        <w:rPr>
          <w:rFonts w:ascii="Times New Roman" w:hAnsi="Times New Roman" w:cs="Times New Roman"/>
          <w:sz w:val="24"/>
          <w:szCs w:val="24"/>
        </w:rPr>
        <w:t xml:space="preserve">following the layered architecture </w:t>
      </w:r>
      <w:r w:rsidR="004C7508" w:rsidRPr="003C15F1">
        <w:rPr>
          <w:rFonts w:ascii="Times New Roman" w:hAnsi="Times New Roman" w:cs="Times New Roman"/>
          <w:sz w:val="24"/>
          <w:szCs w:val="24"/>
        </w:rPr>
        <w:t>depicted</w:t>
      </w:r>
      <w:r w:rsidR="00DF1DE6" w:rsidRPr="003C15F1">
        <w:rPr>
          <w:rFonts w:ascii="Times New Roman" w:hAnsi="Times New Roman" w:cs="Times New Roman"/>
          <w:sz w:val="24"/>
          <w:szCs w:val="24"/>
        </w:rPr>
        <w:t xml:space="preserve"> in Figure </w:t>
      </w:r>
      <w:r w:rsidRPr="003C15F1">
        <w:rPr>
          <w:rFonts w:ascii="Times New Roman" w:hAnsi="Times New Roman" w:cs="Times New Roman"/>
          <w:sz w:val="24"/>
          <w:szCs w:val="24"/>
        </w:rPr>
        <w:t>1.</w:t>
      </w:r>
    </w:p>
    <w:p w14:paraId="3F0AD45E" w14:textId="56F261DD" w:rsidR="00DF1DE6" w:rsidRPr="003C15F1" w:rsidRDefault="00C0188C" w:rsidP="0013358F">
      <w:pPr>
        <w:spacing w:line="360" w:lineRule="auto"/>
        <w:jc w:val="center"/>
        <w:rPr>
          <w:rFonts w:ascii="Times New Roman" w:hAnsi="Times New Roman" w:cs="Times New Roman"/>
          <w:sz w:val="24"/>
          <w:szCs w:val="24"/>
        </w:rPr>
      </w:pPr>
      <w:r w:rsidRPr="003C15F1">
        <w:rPr>
          <w:rFonts w:ascii="Times New Roman" w:hAnsi="Times New Roman" w:cs="Times New Roman"/>
          <w:noProof/>
          <w:sz w:val="24"/>
          <w:szCs w:val="24"/>
        </w:rPr>
        <w:drawing>
          <wp:inline distT="0" distB="0" distL="0" distR="0" wp14:anchorId="2BA139D9" wp14:editId="6334F626">
            <wp:extent cx="5829300" cy="5629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9300" cy="5629275"/>
                    </a:xfrm>
                    <a:prstGeom prst="rect">
                      <a:avLst/>
                    </a:prstGeom>
                  </pic:spPr>
                </pic:pic>
              </a:graphicData>
            </a:graphic>
          </wp:inline>
        </w:drawing>
      </w:r>
    </w:p>
    <w:p w14:paraId="5B271501" w14:textId="0033D893" w:rsidR="00DF1DE6" w:rsidRPr="003C15F1" w:rsidRDefault="00DF1DE6" w:rsidP="0013358F">
      <w:pPr>
        <w:spacing w:line="360" w:lineRule="auto"/>
        <w:jc w:val="center"/>
        <w:rPr>
          <w:rFonts w:ascii="Times New Roman" w:hAnsi="Times New Roman" w:cs="Times New Roman"/>
          <w:sz w:val="24"/>
          <w:szCs w:val="24"/>
        </w:rPr>
      </w:pPr>
      <w:r w:rsidRPr="003C15F1">
        <w:rPr>
          <w:rFonts w:ascii="Times New Roman" w:hAnsi="Times New Roman" w:cs="Times New Roman"/>
          <w:sz w:val="24"/>
          <w:szCs w:val="24"/>
        </w:rPr>
        <w:t>Figure 1: SDN Architecture</w:t>
      </w:r>
      <w:r w:rsidR="001C6911" w:rsidRPr="003C15F1">
        <w:rPr>
          <w:rFonts w:ascii="Times New Roman" w:hAnsi="Times New Roman" w:cs="Times New Roman"/>
          <w:sz w:val="24"/>
          <w:szCs w:val="24"/>
        </w:rPr>
        <w:t xml:space="preserve"> </w:t>
      </w:r>
      <w:r w:rsidR="006B09F7" w:rsidRPr="003C15F1">
        <w:rPr>
          <w:rFonts w:ascii="Times New Roman" w:hAnsi="Times New Roman" w:cs="Times New Roman"/>
          <w:sz w:val="24"/>
          <w:szCs w:val="24"/>
        </w:rPr>
        <w:t>(</w:t>
      </w:r>
      <w:r w:rsidR="00EA065F" w:rsidRPr="003C15F1">
        <w:rPr>
          <w:rFonts w:ascii="Times New Roman" w:hAnsi="Times New Roman" w:cs="Times New Roman"/>
          <w:sz w:val="24"/>
          <w:szCs w:val="24"/>
        </w:rPr>
        <w:t>Bojovic</w:t>
      </w:r>
      <w:r w:rsidR="006B09F7" w:rsidRPr="003C15F1">
        <w:rPr>
          <w:rFonts w:ascii="Times New Roman" w:hAnsi="Times New Roman" w:cs="Times New Roman"/>
          <w:sz w:val="24"/>
          <w:szCs w:val="24"/>
        </w:rPr>
        <w:t xml:space="preserve"> et al</w:t>
      </w:r>
      <w:r w:rsidR="00A12EBB" w:rsidRPr="003C15F1">
        <w:rPr>
          <w:rFonts w:ascii="Times New Roman" w:hAnsi="Times New Roman" w:cs="Times New Roman"/>
          <w:sz w:val="24"/>
          <w:szCs w:val="24"/>
        </w:rPr>
        <w:t>, 2018</w:t>
      </w:r>
      <w:r w:rsidR="006B09F7" w:rsidRPr="003C15F1">
        <w:rPr>
          <w:rFonts w:ascii="Times New Roman" w:hAnsi="Times New Roman" w:cs="Times New Roman"/>
          <w:sz w:val="24"/>
          <w:szCs w:val="24"/>
        </w:rPr>
        <w:t>)</w:t>
      </w:r>
    </w:p>
    <w:p w14:paraId="21AAE5AF" w14:textId="6AFD73CB" w:rsidR="00D70843" w:rsidRPr="003C15F1" w:rsidRDefault="000D57C9" w:rsidP="000D57C9">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Separation of a control plane from the data plane, make things easier</w:t>
      </w:r>
      <w:r w:rsidR="00D70843" w:rsidRPr="003C15F1">
        <w:rPr>
          <w:rFonts w:ascii="Times New Roman" w:hAnsi="Times New Roman" w:cs="Times New Roman"/>
          <w:sz w:val="24"/>
          <w:szCs w:val="24"/>
        </w:rPr>
        <w:t xml:space="preserve"> </w:t>
      </w:r>
      <w:r w:rsidRPr="003C15F1">
        <w:rPr>
          <w:rFonts w:ascii="Times New Roman" w:hAnsi="Times New Roman" w:cs="Times New Roman"/>
          <w:sz w:val="24"/>
          <w:szCs w:val="24"/>
        </w:rPr>
        <w:t xml:space="preserve">from the perspective of </w:t>
      </w:r>
      <w:r w:rsidR="00D70843" w:rsidRPr="003C15F1">
        <w:rPr>
          <w:rFonts w:ascii="Times New Roman" w:hAnsi="Times New Roman" w:cs="Times New Roman"/>
          <w:sz w:val="24"/>
          <w:szCs w:val="24"/>
        </w:rPr>
        <w:t>network management a</w:t>
      </w:r>
      <w:r w:rsidRPr="003C15F1">
        <w:rPr>
          <w:rFonts w:ascii="Times New Roman" w:hAnsi="Times New Roman" w:cs="Times New Roman"/>
          <w:sz w:val="24"/>
          <w:szCs w:val="24"/>
        </w:rPr>
        <w:t>nd evolution</w:t>
      </w:r>
      <w:r w:rsidR="00D70843" w:rsidRPr="003C15F1">
        <w:rPr>
          <w:rFonts w:ascii="Times New Roman" w:hAnsi="Times New Roman" w:cs="Times New Roman"/>
          <w:sz w:val="24"/>
          <w:szCs w:val="24"/>
        </w:rPr>
        <w:t>.</w:t>
      </w:r>
      <w:r w:rsidRPr="003C15F1">
        <w:rPr>
          <w:rFonts w:ascii="Times New Roman" w:hAnsi="Times New Roman" w:cs="Times New Roman"/>
          <w:sz w:val="24"/>
          <w:szCs w:val="24"/>
        </w:rPr>
        <w:t xml:space="preserve"> Experiments on n</w:t>
      </w:r>
      <w:r w:rsidR="00D70843" w:rsidRPr="003C15F1">
        <w:rPr>
          <w:rFonts w:ascii="Times New Roman" w:hAnsi="Times New Roman" w:cs="Times New Roman"/>
          <w:sz w:val="24"/>
          <w:szCs w:val="24"/>
        </w:rPr>
        <w:t xml:space="preserve">ew protocols </w:t>
      </w:r>
      <w:r w:rsidRPr="003C15F1">
        <w:rPr>
          <w:rFonts w:ascii="Times New Roman" w:hAnsi="Times New Roman" w:cs="Times New Roman"/>
          <w:sz w:val="24"/>
          <w:szCs w:val="24"/>
        </w:rPr>
        <w:t xml:space="preserve">and applications can now be </w:t>
      </w:r>
      <w:r w:rsidRPr="003C15F1">
        <w:rPr>
          <w:rFonts w:ascii="Times New Roman" w:hAnsi="Times New Roman" w:cs="Times New Roman"/>
          <w:sz w:val="24"/>
          <w:szCs w:val="24"/>
        </w:rPr>
        <w:lastRenderedPageBreak/>
        <w:t>conducted</w:t>
      </w:r>
      <w:r w:rsidR="00D70843" w:rsidRPr="003C15F1">
        <w:rPr>
          <w:rFonts w:ascii="Times New Roman" w:hAnsi="Times New Roman" w:cs="Times New Roman"/>
          <w:sz w:val="24"/>
          <w:szCs w:val="24"/>
        </w:rPr>
        <w:t xml:space="preserve"> over the network without</w:t>
      </w:r>
      <w:r w:rsidRPr="003C15F1">
        <w:rPr>
          <w:rFonts w:ascii="Times New Roman" w:hAnsi="Times New Roman" w:cs="Times New Roman"/>
          <w:sz w:val="24"/>
          <w:szCs w:val="24"/>
        </w:rPr>
        <w:t xml:space="preserve"> </w:t>
      </w:r>
      <w:r w:rsidR="00D70843" w:rsidRPr="003C15F1">
        <w:rPr>
          <w:rFonts w:ascii="Times New Roman" w:hAnsi="Times New Roman" w:cs="Times New Roman"/>
          <w:sz w:val="24"/>
          <w:szCs w:val="24"/>
        </w:rPr>
        <w:t>affecting unrelated network traffic</w:t>
      </w:r>
      <w:r w:rsidRPr="003C15F1">
        <w:rPr>
          <w:rFonts w:ascii="Times New Roman" w:hAnsi="Times New Roman" w:cs="Times New Roman"/>
          <w:sz w:val="24"/>
          <w:szCs w:val="24"/>
        </w:rPr>
        <w:t>. A</w:t>
      </w:r>
      <w:r w:rsidR="00D70843" w:rsidRPr="003C15F1">
        <w:rPr>
          <w:rFonts w:ascii="Times New Roman" w:hAnsi="Times New Roman" w:cs="Times New Roman"/>
          <w:sz w:val="24"/>
          <w:szCs w:val="24"/>
        </w:rPr>
        <w:t xml:space="preserve">dditional infrastructure can be introduced </w:t>
      </w:r>
      <w:r w:rsidRPr="003C15F1">
        <w:rPr>
          <w:rFonts w:ascii="Times New Roman" w:hAnsi="Times New Roman" w:cs="Times New Roman"/>
          <w:sz w:val="24"/>
          <w:szCs w:val="24"/>
        </w:rPr>
        <w:t xml:space="preserve">with minimum struggle. In addition, </w:t>
      </w:r>
      <w:r w:rsidR="00D70843" w:rsidRPr="003C15F1">
        <w:rPr>
          <w:rFonts w:ascii="Times New Roman" w:hAnsi="Times New Roman" w:cs="Times New Roman"/>
          <w:sz w:val="24"/>
          <w:szCs w:val="24"/>
        </w:rPr>
        <w:t>middleboxes can be easily integ</w:t>
      </w:r>
      <w:r w:rsidRPr="003C15F1">
        <w:rPr>
          <w:rFonts w:ascii="Times New Roman" w:hAnsi="Times New Roman" w:cs="Times New Roman"/>
          <w:sz w:val="24"/>
          <w:szCs w:val="24"/>
        </w:rPr>
        <w:t>rated into the software control to allow</w:t>
      </w:r>
      <w:r w:rsidR="00D70843" w:rsidRPr="003C15F1">
        <w:rPr>
          <w:rFonts w:ascii="Times New Roman" w:hAnsi="Times New Roman" w:cs="Times New Roman"/>
          <w:sz w:val="24"/>
          <w:szCs w:val="24"/>
        </w:rPr>
        <w:t xml:space="preserve"> </w:t>
      </w:r>
      <w:r w:rsidRPr="003C15F1">
        <w:rPr>
          <w:rFonts w:ascii="Times New Roman" w:hAnsi="Times New Roman" w:cs="Times New Roman"/>
          <w:sz w:val="24"/>
          <w:szCs w:val="24"/>
        </w:rPr>
        <w:t xml:space="preserve">various proposals </w:t>
      </w:r>
      <w:r w:rsidR="00D70843" w:rsidRPr="003C15F1">
        <w:rPr>
          <w:rFonts w:ascii="Times New Roman" w:hAnsi="Times New Roman" w:cs="Times New Roman"/>
          <w:sz w:val="24"/>
          <w:szCs w:val="24"/>
        </w:rPr>
        <w:t xml:space="preserve">for </w:t>
      </w:r>
      <w:r w:rsidRPr="003C15F1">
        <w:rPr>
          <w:rFonts w:ascii="Times New Roman" w:hAnsi="Times New Roman" w:cs="Times New Roman"/>
          <w:sz w:val="24"/>
          <w:szCs w:val="24"/>
        </w:rPr>
        <w:t>problems</w:t>
      </w:r>
      <w:r w:rsidR="00D70843" w:rsidRPr="003C15F1">
        <w:rPr>
          <w:rFonts w:ascii="Times New Roman" w:hAnsi="Times New Roman" w:cs="Times New Roman"/>
          <w:sz w:val="24"/>
          <w:szCs w:val="24"/>
        </w:rPr>
        <w:t xml:space="preserve">, like </w:t>
      </w:r>
      <w:r w:rsidR="009A2C9D" w:rsidRPr="003C15F1">
        <w:rPr>
          <w:rFonts w:ascii="Times New Roman" w:hAnsi="Times New Roman" w:cs="Times New Roman"/>
          <w:sz w:val="24"/>
          <w:szCs w:val="24"/>
        </w:rPr>
        <w:t xml:space="preserve">traffic </w:t>
      </w:r>
      <w:r w:rsidR="00A73082" w:rsidRPr="003C15F1">
        <w:rPr>
          <w:rFonts w:ascii="Times New Roman" w:hAnsi="Times New Roman" w:cs="Times New Roman"/>
          <w:sz w:val="24"/>
          <w:szCs w:val="24"/>
        </w:rPr>
        <w:t xml:space="preserve">measurement and management </w:t>
      </w:r>
      <w:r w:rsidR="009A2C9D" w:rsidRPr="003C15F1">
        <w:rPr>
          <w:rFonts w:ascii="Times New Roman" w:hAnsi="Times New Roman" w:cs="Times New Roman"/>
          <w:sz w:val="24"/>
          <w:szCs w:val="24"/>
        </w:rPr>
        <w:t xml:space="preserve">in </w:t>
      </w:r>
      <w:r w:rsidR="00D70843" w:rsidRPr="003C15F1">
        <w:rPr>
          <w:rFonts w:ascii="Times New Roman" w:hAnsi="Times New Roman" w:cs="Times New Roman"/>
          <w:sz w:val="24"/>
          <w:szCs w:val="24"/>
        </w:rPr>
        <w:t>the complex core of cellular networks</w:t>
      </w:r>
      <w:r w:rsidR="00136AF0" w:rsidRPr="003C15F1">
        <w:rPr>
          <w:rFonts w:ascii="Times New Roman" w:hAnsi="Times New Roman" w:cs="Times New Roman"/>
          <w:sz w:val="24"/>
          <w:szCs w:val="24"/>
        </w:rPr>
        <w:t xml:space="preserve"> (</w:t>
      </w:r>
      <w:r w:rsidR="009A2C9D" w:rsidRPr="003C15F1">
        <w:rPr>
          <w:rFonts w:ascii="Times New Roman" w:hAnsi="Times New Roman" w:cs="Times New Roman"/>
          <w:sz w:val="24"/>
          <w:szCs w:val="24"/>
        </w:rPr>
        <w:t>Shu et al</w:t>
      </w:r>
      <w:r w:rsidR="00136AF0" w:rsidRPr="003C15F1">
        <w:rPr>
          <w:rFonts w:ascii="Times New Roman" w:hAnsi="Times New Roman" w:cs="Times New Roman"/>
          <w:sz w:val="24"/>
          <w:szCs w:val="24"/>
        </w:rPr>
        <w:t>,</w:t>
      </w:r>
      <w:r w:rsidR="009A2C9D" w:rsidRPr="003C15F1">
        <w:rPr>
          <w:rFonts w:ascii="Times New Roman" w:hAnsi="Times New Roman" w:cs="Times New Roman"/>
          <w:sz w:val="24"/>
          <w:szCs w:val="24"/>
        </w:rPr>
        <w:t xml:space="preserve"> 2016</w:t>
      </w:r>
      <w:r w:rsidR="003C2470" w:rsidRPr="003C15F1">
        <w:rPr>
          <w:rFonts w:ascii="Times New Roman" w:hAnsi="Times New Roman" w:cs="Times New Roman"/>
          <w:sz w:val="24"/>
          <w:szCs w:val="24"/>
        </w:rPr>
        <w:t>)</w:t>
      </w:r>
      <w:r w:rsidR="00D70843" w:rsidRPr="003C15F1">
        <w:rPr>
          <w:rFonts w:ascii="Times New Roman" w:hAnsi="Times New Roman" w:cs="Times New Roman"/>
          <w:sz w:val="24"/>
          <w:szCs w:val="24"/>
        </w:rPr>
        <w:t>.</w:t>
      </w:r>
    </w:p>
    <w:p w14:paraId="2C05BBFB" w14:textId="4AC4F34E" w:rsidR="00F93D4C" w:rsidRPr="003C15F1" w:rsidRDefault="00F93D4C" w:rsidP="002C0BEE">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 xml:space="preserve">In Figure 1, the bottom layer consists of switches, routers, wireless access points </w:t>
      </w:r>
      <w:proofErr w:type="spellStart"/>
      <w:r w:rsidRPr="003C15F1">
        <w:rPr>
          <w:rFonts w:ascii="Times New Roman" w:hAnsi="Times New Roman" w:cs="Times New Roman"/>
          <w:sz w:val="24"/>
          <w:szCs w:val="24"/>
        </w:rPr>
        <w:t>etc</w:t>
      </w:r>
      <w:proofErr w:type="spellEnd"/>
      <w:r w:rsidRPr="003C15F1">
        <w:rPr>
          <w:rFonts w:ascii="Times New Roman" w:hAnsi="Times New Roman" w:cs="Times New Roman"/>
          <w:sz w:val="24"/>
          <w:szCs w:val="24"/>
        </w:rPr>
        <w:t xml:space="preserve">, these network devices </w:t>
      </w:r>
      <w:r w:rsidR="00065C70" w:rsidRPr="003C15F1">
        <w:rPr>
          <w:rFonts w:ascii="Times New Roman" w:hAnsi="Times New Roman" w:cs="Times New Roman"/>
          <w:sz w:val="24"/>
          <w:szCs w:val="24"/>
        </w:rPr>
        <w:t>manipulate</w:t>
      </w:r>
      <w:r w:rsidRPr="003C15F1">
        <w:rPr>
          <w:rFonts w:ascii="Times New Roman" w:hAnsi="Times New Roman" w:cs="Times New Roman"/>
          <w:sz w:val="24"/>
          <w:szCs w:val="24"/>
        </w:rPr>
        <w:t xml:space="preserve"> data packets and flows in order to forward them. </w:t>
      </w:r>
      <w:r w:rsidR="00F236FE" w:rsidRPr="003C15F1">
        <w:rPr>
          <w:rFonts w:ascii="Times New Roman" w:hAnsi="Times New Roman" w:cs="Times New Roman"/>
          <w:sz w:val="24"/>
          <w:szCs w:val="24"/>
        </w:rPr>
        <w:t xml:space="preserve">In SDN, these network devices </w:t>
      </w:r>
      <w:r w:rsidR="00C43E5D" w:rsidRPr="003C15F1">
        <w:rPr>
          <w:rFonts w:ascii="Times New Roman" w:hAnsi="Times New Roman" w:cs="Times New Roman"/>
          <w:sz w:val="24"/>
          <w:szCs w:val="24"/>
        </w:rPr>
        <w:t xml:space="preserve">referred </w:t>
      </w:r>
      <w:r w:rsidR="009A6962" w:rsidRPr="003C15F1">
        <w:rPr>
          <w:rFonts w:ascii="Times New Roman" w:hAnsi="Times New Roman" w:cs="Times New Roman"/>
          <w:sz w:val="24"/>
          <w:szCs w:val="24"/>
        </w:rPr>
        <w:t xml:space="preserve">to </w:t>
      </w:r>
      <w:r w:rsidR="00C43E5D" w:rsidRPr="003C15F1">
        <w:rPr>
          <w:rFonts w:ascii="Times New Roman" w:hAnsi="Times New Roman" w:cs="Times New Roman"/>
          <w:sz w:val="24"/>
          <w:szCs w:val="24"/>
        </w:rPr>
        <w:t xml:space="preserve">as switches </w:t>
      </w:r>
      <w:r w:rsidR="00F236FE" w:rsidRPr="003C15F1">
        <w:rPr>
          <w:rFonts w:ascii="Times New Roman" w:hAnsi="Times New Roman" w:cs="Times New Roman"/>
          <w:sz w:val="24"/>
          <w:szCs w:val="24"/>
        </w:rPr>
        <w:t xml:space="preserve">do not run switching (such as spanning tree </w:t>
      </w:r>
      <w:proofErr w:type="spellStart"/>
      <w:r w:rsidR="00F236FE" w:rsidRPr="003C15F1">
        <w:rPr>
          <w:rFonts w:ascii="Times New Roman" w:hAnsi="Times New Roman" w:cs="Times New Roman"/>
          <w:sz w:val="24"/>
          <w:szCs w:val="24"/>
        </w:rPr>
        <w:t>etc</w:t>
      </w:r>
      <w:proofErr w:type="spellEnd"/>
      <w:r w:rsidR="00F236FE" w:rsidRPr="003C15F1">
        <w:rPr>
          <w:rFonts w:ascii="Times New Roman" w:hAnsi="Times New Roman" w:cs="Times New Roman"/>
          <w:sz w:val="24"/>
          <w:szCs w:val="24"/>
        </w:rPr>
        <w:t xml:space="preserve">) or routing protocols (such as OSPF, BGP </w:t>
      </w:r>
      <w:proofErr w:type="spellStart"/>
      <w:r w:rsidR="00F236FE" w:rsidRPr="003C15F1">
        <w:rPr>
          <w:rFonts w:ascii="Times New Roman" w:hAnsi="Times New Roman" w:cs="Times New Roman"/>
          <w:sz w:val="24"/>
          <w:szCs w:val="24"/>
        </w:rPr>
        <w:t>etc</w:t>
      </w:r>
      <w:proofErr w:type="spellEnd"/>
      <w:r w:rsidR="00F236FE" w:rsidRPr="003C15F1">
        <w:rPr>
          <w:rFonts w:ascii="Times New Roman" w:hAnsi="Times New Roman" w:cs="Times New Roman"/>
          <w:sz w:val="24"/>
          <w:szCs w:val="24"/>
        </w:rPr>
        <w:t xml:space="preserve">) because all control logic has been moved </w:t>
      </w:r>
      <w:r w:rsidR="00065C70" w:rsidRPr="003C15F1">
        <w:rPr>
          <w:rFonts w:ascii="Times New Roman" w:hAnsi="Times New Roman" w:cs="Times New Roman"/>
          <w:sz w:val="24"/>
          <w:szCs w:val="24"/>
        </w:rPr>
        <w:t>to the</w:t>
      </w:r>
      <w:r w:rsidR="00CC4F5C" w:rsidRPr="003C15F1">
        <w:rPr>
          <w:rFonts w:ascii="Times New Roman" w:hAnsi="Times New Roman" w:cs="Times New Roman"/>
          <w:sz w:val="24"/>
          <w:szCs w:val="24"/>
        </w:rPr>
        <w:t xml:space="preserve"> middle layer</w:t>
      </w:r>
      <w:r w:rsidR="00F236FE" w:rsidRPr="003C15F1">
        <w:rPr>
          <w:rFonts w:ascii="Times New Roman" w:hAnsi="Times New Roman" w:cs="Times New Roman"/>
          <w:sz w:val="24"/>
          <w:szCs w:val="24"/>
        </w:rPr>
        <w:t>.</w:t>
      </w:r>
      <w:r w:rsidR="002C0BEE" w:rsidRPr="003C15F1">
        <w:rPr>
          <w:rFonts w:ascii="Times New Roman" w:hAnsi="Times New Roman" w:cs="Times New Roman"/>
          <w:sz w:val="24"/>
          <w:szCs w:val="24"/>
        </w:rPr>
        <w:t xml:space="preserve"> The middle layer is the control plane, which has an entity called a </w:t>
      </w:r>
      <w:r w:rsidR="002C0BEE" w:rsidRPr="003C15F1">
        <w:rPr>
          <w:rFonts w:ascii="Times New Roman" w:hAnsi="Times New Roman" w:cs="Times New Roman"/>
          <w:iCs/>
          <w:sz w:val="24"/>
          <w:szCs w:val="24"/>
        </w:rPr>
        <w:t>controller</w:t>
      </w:r>
      <w:r w:rsidR="002C0BEE" w:rsidRPr="003C15F1">
        <w:rPr>
          <w:rFonts w:ascii="Times New Roman" w:hAnsi="Times New Roman" w:cs="Times New Roman"/>
          <w:sz w:val="24"/>
          <w:szCs w:val="24"/>
        </w:rPr>
        <w:t xml:space="preserve">. The controller entity is responsible for providing a programmatic interface to the network. Through a controller new functionality can be deployed and management tasks can be performed.  For </w:t>
      </w:r>
      <w:r w:rsidR="00065C70" w:rsidRPr="003C15F1">
        <w:rPr>
          <w:rFonts w:ascii="Times New Roman" w:hAnsi="Times New Roman" w:cs="Times New Roman"/>
          <w:sz w:val="24"/>
          <w:szCs w:val="24"/>
        </w:rPr>
        <w:t>example,</w:t>
      </w:r>
      <w:r w:rsidR="002C0BEE" w:rsidRPr="003C15F1">
        <w:rPr>
          <w:rFonts w:ascii="Times New Roman" w:hAnsi="Times New Roman" w:cs="Times New Roman"/>
          <w:sz w:val="24"/>
          <w:szCs w:val="24"/>
        </w:rPr>
        <w:t xml:space="preserve"> a service provider can change the routing protocols simply by configuring a controller in the control plane without affecting network traffic. The control plane in SDN </w:t>
      </w:r>
      <w:r w:rsidR="00D843D8" w:rsidRPr="003C15F1">
        <w:rPr>
          <w:rFonts w:ascii="Times New Roman" w:hAnsi="Times New Roman" w:cs="Times New Roman"/>
          <w:sz w:val="24"/>
          <w:szCs w:val="24"/>
        </w:rPr>
        <w:t>once stri</w:t>
      </w:r>
      <w:r w:rsidR="002C0BEE" w:rsidRPr="003C15F1">
        <w:rPr>
          <w:rFonts w:ascii="Times New Roman" w:hAnsi="Times New Roman" w:cs="Times New Roman"/>
          <w:sz w:val="24"/>
          <w:szCs w:val="24"/>
        </w:rPr>
        <w:t>pped from the network devices can centraliz</w:t>
      </w:r>
      <w:r w:rsidR="00D843D8" w:rsidRPr="003C15F1">
        <w:rPr>
          <w:rFonts w:ascii="Times New Roman" w:hAnsi="Times New Roman" w:cs="Times New Roman"/>
          <w:sz w:val="24"/>
          <w:szCs w:val="24"/>
        </w:rPr>
        <w:t xml:space="preserve">ed logically or by employing servers it can physically </w:t>
      </w:r>
      <w:r w:rsidR="002C0BEE" w:rsidRPr="003C15F1">
        <w:rPr>
          <w:rFonts w:ascii="Times New Roman" w:hAnsi="Times New Roman" w:cs="Times New Roman"/>
          <w:sz w:val="24"/>
          <w:szCs w:val="24"/>
        </w:rPr>
        <w:t xml:space="preserve">centralized or decentralized </w:t>
      </w:r>
      <w:r w:rsidR="00D843D8" w:rsidRPr="003C15F1">
        <w:rPr>
          <w:rFonts w:ascii="Times New Roman" w:hAnsi="Times New Roman" w:cs="Times New Roman"/>
          <w:sz w:val="24"/>
          <w:szCs w:val="24"/>
        </w:rPr>
        <w:t>to</w:t>
      </w:r>
      <w:r w:rsidR="002C0BEE" w:rsidRPr="003C15F1">
        <w:rPr>
          <w:rFonts w:ascii="Times New Roman" w:hAnsi="Times New Roman" w:cs="Times New Roman"/>
          <w:sz w:val="24"/>
          <w:szCs w:val="24"/>
        </w:rPr>
        <w:t xml:space="preserve"> control the network infrastructure as a whole</w:t>
      </w:r>
      <w:r w:rsidR="00EA359D" w:rsidRPr="003C15F1">
        <w:rPr>
          <w:rFonts w:ascii="Times New Roman" w:hAnsi="Times New Roman" w:cs="Times New Roman"/>
          <w:sz w:val="24"/>
          <w:szCs w:val="24"/>
        </w:rPr>
        <w:t xml:space="preserve"> (Jeong et al, 2017</w:t>
      </w:r>
      <w:r w:rsidR="00AD0A3B" w:rsidRPr="003C15F1">
        <w:rPr>
          <w:rFonts w:ascii="Times New Roman" w:hAnsi="Times New Roman" w:cs="Times New Roman"/>
          <w:sz w:val="24"/>
          <w:szCs w:val="24"/>
        </w:rPr>
        <w:t>)</w:t>
      </w:r>
      <w:r w:rsidR="002C0BEE" w:rsidRPr="003C15F1">
        <w:rPr>
          <w:rFonts w:ascii="Times New Roman" w:hAnsi="Times New Roman" w:cs="Times New Roman"/>
          <w:sz w:val="24"/>
          <w:szCs w:val="24"/>
        </w:rPr>
        <w:t>.</w:t>
      </w:r>
    </w:p>
    <w:p w14:paraId="1F0D51C3" w14:textId="17E599FE" w:rsidR="009A1D5A" w:rsidRPr="003C15F1" w:rsidRDefault="00B23A51" w:rsidP="00D23029">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 xml:space="preserve">The top layer in SDN stack is the application layer, at this layer development and deployment of new applications for different networked environments such as cellular networks, wide area networks, wireless networks </w:t>
      </w:r>
      <w:r w:rsidR="00065C70" w:rsidRPr="003C15F1">
        <w:rPr>
          <w:rFonts w:ascii="Times New Roman" w:hAnsi="Times New Roman" w:cs="Times New Roman"/>
          <w:sz w:val="24"/>
          <w:szCs w:val="24"/>
        </w:rPr>
        <w:t>etc.</w:t>
      </w:r>
      <w:r w:rsidRPr="003C15F1">
        <w:rPr>
          <w:rFonts w:ascii="Times New Roman" w:hAnsi="Times New Roman" w:cs="Times New Roman"/>
          <w:sz w:val="24"/>
          <w:szCs w:val="24"/>
        </w:rPr>
        <w:t xml:space="preserve"> can be carried out.</w:t>
      </w:r>
      <w:r w:rsidR="00FD456A" w:rsidRPr="003C15F1">
        <w:rPr>
          <w:rFonts w:ascii="Times New Roman" w:hAnsi="Times New Roman" w:cs="Times New Roman"/>
          <w:sz w:val="24"/>
          <w:szCs w:val="24"/>
        </w:rPr>
        <w:t xml:space="preserve"> To support development and deployment of new applications SDN includes a network operating system.  The network operating system acts as an intermediate layer between applications and controller and it is responsible for maintaining a consistent view of network state, which is then exploited by control logic to provide access to various networking services for topological discovery, routing, management of mobility and statistics </w:t>
      </w:r>
      <w:r w:rsidR="00065C70" w:rsidRPr="003C15F1">
        <w:rPr>
          <w:rFonts w:ascii="Times New Roman" w:hAnsi="Times New Roman" w:cs="Times New Roman"/>
          <w:sz w:val="24"/>
          <w:szCs w:val="24"/>
        </w:rPr>
        <w:t>etc.</w:t>
      </w:r>
      <w:r w:rsidR="008B5D40" w:rsidRPr="003C15F1">
        <w:rPr>
          <w:rFonts w:ascii="Times New Roman" w:hAnsi="Times New Roman" w:cs="Times New Roman"/>
          <w:sz w:val="24"/>
          <w:szCs w:val="24"/>
        </w:rPr>
        <w:t xml:space="preserve"> (Jeong et al, 2017</w:t>
      </w:r>
      <w:r w:rsidR="000A37CC" w:rsidRPr="003C15F1">
        <w:rPr>
          <w:rFonts w:ascii="Times New Roman" w:hAnsi="Times New Roman" w:cs="Times New Roman"/>
          <w:sz w:val="24"/>
          <w:szCs w:val="24"/>
        </w:rPr>
        <w:t>)</w:t>
      </w:r>
      <w:r w:rsidR="00FD456A" w:rsidRPr="003C15F1">
        <w:rPr>
          <w:rFonts w:ascii="Times New Roman" w:hAnsi="Times New Roman" w:cs="Times New Roman"/>
          <w:sz w:val="24"/>
          <w:szCs w:val="24"/>
        </w:rPr>
        <w:t xml:space="preserve">. </w:t>
      </w:r>
    </w:p>
    <w:p w14:paraId="7848EF86" w14:textId="01065B09" w:rsidR="009A1D5A" w:rsidRPr="003C15F1" w:rsidRDefault="00D23029" w:rsidP="000E5639">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By doing this a network operating system gives a</w:t>
      </w:r>
      <w:r w:rsidR="00FD456A" w:rsidRPr="003C15F1">
        <w:rPr>
          <w:rFonts w:ascii="Times New Roman" w:hAnsi="Times New Roman" w:cs="Times New Roman"/>
          <w:sz w:val="24"/>
          <w:szCs w:val="24"/>
        </w:rPr>
        <w:t xml:space="preserve"> general </w:t>
      </w:r>
      <w:r w:rsidRPr="003C15F1">
        <w:rPr>
          <w:rFonts w:ascii="Times New Roman" w:hAnsi="Times New Roman" w:cs="Times New Roman"/>
          <w:sz w:val="24"/>
          <w:szCs w:val="24"/>
        </w:rPr>
        <w:t xml:space="preserve">abstraction of network state in </w:t>
      </w:r>
      <w:r w:rsidR="00FD456A" w:rsidRPr="003C15F1">
        <w:rPr>
          <w:rFonts w:ascii="Times New Roman" w:hAnsi="Times New Roman" w:cs="Times New Roman"/>
          <w:sz w:val="24"/>
          <w:szCs w:val="24"/>
        </w:rPr>
        <w:t xml:space="preserve">switches, revealing a simplified interface for </w:t>
      </w:r>
      <w:r w:rsidRPr="003C15F1">
        <w:rPr>
          <w:rFonts w:ascii="Times New Roman" w:hAnsi="Times New Roman" w:cs="Times New Roman"/>
          <w:sz w:val="24"/>
          <w:szCs w:val="24"/>
        </w:rPr>
        <w:t>managing</w:t>
      </w:r>
      <w:r w:rsidR="00FD456A" w:rsidRPr="003C15F1">
        <w:rPr>
          <w:rFonts w:ascii="Times New Roman" w:hAnsi="Times New Roman" w:cs="Times New Roman"/>
          <w:sz w:val="24"/>
          <w:szCs w:val="24"/>
        </w:rPr>
        <w:t xml:space="preserve"> the network. This abstraction</w:t>
      </w:r>
      <w:r w:rsidRPr="003C15F1">
        <w:rPr>
          <w:rFonts w:ascii="Times New Roman" w:hAnsi="Times New Roman" w:cs="Times New Roman"/>
          <w:sz w:val="24"/>
          <w:szCs w:val="24"/>
        </w:rPr>
        <w:t xml:space="preserve"> </w:t>
      </w:r>
      <w:r w:rsidR="00FD456A" w:rsidRPr="003C15F1">
        <w:rPr>
          <w:rFonts w:ascii="Times New Roman" w:hAnsi="Times New Roman" w:cs="Times New Roman"/>
          <w:sz w:val="24"/>
          <w:szCs w:val="24"/>
        </w:rPr>
        <w:t>assumes a logically centralized control model, in which the applications view the</w:t>
      </w:r>
      <w:r w:rsidRPr="003C15F1">
        <w:rPr>
          <w:rFonts w:ascii="Times New Roman" w:hAnsi="Times New Roman" w:cs="Times New Roman"/>
          <w:sz w:val="24"/>
          <w:szCs w:val="24"/>
        </w:rPr>
        <w:t xml:space="preserve"> </w:t>
      </w:r>
      <w:r w:rsidR="00AA4325" w:rsidRPr="003C15F1">
        <w:rPr>
          <w:rFonts w:ascii="Times New Roman" w:hAnsi="Times New Roman" w:cs="Times New Roman"/>
          <w:sz w:val="24"/>
          <w:szCs w:val="24"/>
        </w:rPr>
        <w:t>network as a single system,</w:t>
      </w:r>
      <w:r w:rsidR="00FD456A" w:rsidRPr="003C15F1">
        <w:rPr>
          <w:rFonts w:ascii="Times New Roman" w:hAnsi="Times New Roman" w:cs="Times New Roman"/>
          <w:sz w:val="24"/>
          <w:szCs w:val="24"/>
        </w:rPr>
        <w:t xml:space="preserve"> </w:t>
      </w:r>
      <w:r w:rsidR="00B23A51" w:rsidRPr="003C15F1">
        <w:rPr>
          <w:rFonts w:ascii="Times New Roman" w:hAnsi="Times New Roman" w:cs="Times New Roman"/>
          <w:sz w:val="24"/>
          <w:szCs w:val="24"/>
        </w:rPr>
        <w:t>which includes all the</w:t>
      </w:r>
      <w:r w:rsidRPr="003C15F1">
        <w:rPr>
          <w:rFonts w:ascii="Times New Roman" w:hAnsi="Times New Roman" w:cs="Times New Roman"/>
          <w:sz w:val="24"/>
          <w:szCs w:val="24"/>
        </w:rPr>
        <w:t xml:space="preserve"> </w:t>
      </w:r>
      <w:r w:rsidR="00B23A51" w:rsidRPr="003C15F1">
        <w:rPr>
          <w:rFonts w:ascii="Times New Roman" w:hAnsi="Times New Roman" w:cs="Times New Roman"/>
          <w:sz w:val="24"/>
          <w:szCs w:val="24"/>
        </w:rPr>
        <w:t>applications that exploit the services provided by the controller in order to perform</w:t>
      </w:r>
      <w:r w:rsidRPr="003C15F1">
        <w:rPr>
          <w:rFonts w:ascii="Times New Roman" w:hAnsi="Times New Roman" w:cs="Times New Roman"/>
          <w:sz w:val="24"/>
          <w:szCs w:val="24"/>
        </w:rPr>
        <w:t xml:space="preserve"> </w:t>
      </w:r>
      <w:r w:rsidR="00B23A51" w:rsidRPr="003C15F1">
        <w:rPr>
          <w:rFonts w:ascii="Times New Roman" w:hAnsi="Times New Roman" w:cs="Times New Roman"/>
          <w:sz w:val="24"/>
          <w:szCs w:val="24"/>
        </w:rPr>
        <w:t xml:space="preserve">network-related tasks, like load balancing, network virtualization </w:t>
      </w:r>
      <w:r w:rsidR="00065C70" w:rsidRPr="003C15F1">
        <w:rPr>
          <w:rFonts w:ascii="Times New Roman" w:hAnsi="Times New Roman" w:cs="Times New Roman"/>
          <w:sz w:val="24"/>
          <w:szCs w:val="24"/>
        </w:rPr>
        <w:t>etc.</w:t>
      </w:r>
      <w:r w:rsidR="00AA4325" w:rsidRPr="003C15F1">
        <w:rPr>
          <w:rFonts w:ascii="Times New Roman" w:hAnsi="Times New Roman" w:cs="Times New Roman"/>
          <w:sz w:val="24"/>
          <w:szCs w:val="24"/>
        </w:rPr>
        <w:t xml:space="preserve"> (Zhou et al, 2018)</w:t>
      </w:r>
      <w:r w:rsidR="00B23A51" w:rsidRPr="003C15F1">
        <w:rPr>
          <w:rFonts w:ascii="Times New Roman" w:hAnsi="Times New Roman" w:cs="Times New Roman"/>
          <w:sz w:val="24"/>
          <w:szCs w:val="24"/>
        </w:rPr>
        <w:t xml:space="preserve">. </w:t>
      </w:r>
      <w:r w:rsidR="00DA01A7" w:rsidRPr="003C15F1">
        <w:rPr>
          <w:rFonts w:ascii="Times New Roman" w:hAnsi="Times New Roman" w:cs="Times New Roman"/>
          <w:sz w:val="24"/>
          <w:szCs w:val="24"/>
        </w:rPr>
        <w:t>In addition</w:t>
      </w:r>
      <w:r w:rsidR="009A1D5A" w:rsidRPr="003C15F1">
        <w:rPr>
          <w:rFonts w:ascii="Times New Roman" w:hAnsi="Times New Roman" w:cs="Times New Roman"/>
          <w:sz w:val="24"/>
          <w:szCs w:val="24"/>
        </w:rPr>
        <w:t>, with SDN</w:t>
      </w:r>
      <w:r w:rsidR="00DA01A7" w:rsidRPr="003C15F1">
        <w:rPr>
          <w:rFonts w:ascii="Times New Roman" w:hAnsi="Times New Roman" w:cs="Times New Roman"/>
          <w:sz w:val="24"/>
          <w:szCs w:val="24"/>
        </w:rPr>
        <w:t>,</w:t>
      </w:r>
      <w:r w:rsidR="009A1D5A" w:rsidRPr="003C15F1">
        <w:rPr>
          <w:rFonts w:ascii="Times New Roman" w:hAnsi="Times New Roman" w:cs="Times New Roman"/>
          <w:sz w:val="24"/>
          <w:szCs w:val="24"/>
        </w:rPr>
        <w:t xml:space="preserve"> even systems like firewalls and Intrusion Detection Systems (IDS) </w:t>
      </w:r>
      <w:r w:rsidR="000E5639" w:rsidRPr="003C15F1">
        <w:rPr>
          <w:rFonts w:ascii="Times New Roman" w:hAnsi="Times New Roman" w:cs="Times New Roman"/>
          <w:sz w:val="24"/>
          <w:szCs w:val="24"/>
        </w:rPr>
        <w:t>that</w:t>
      </w:r>
      <w:r w:rsidR="00DA01A7" w:rsidRPr="003C15F1">
        <w:rPr>
          <w:rFonts w:ascii="Times New Roman" w:hAnsi="Times New Roman" w:cs="Times New Roman"/>
          <w:sz w:val="24"/>
          <w:szCs w:val="24"/>
        </w:rPr>
        <w:t xml:space="preserve"> were </w:t>
      </w:r>
      <w:r w:rsidR="00DA01A7" w:rsidRPr="003C15F1">
        <w:rPr>
          <w:rFonts w:ascii="Times New Roman" w:hAnsi="Times New Roman" w:cs="Times New Roman"/>
          <w:sz w:val="24"/>
          <w:szCs w:val="24"/>
        </w:rPr>
        <w:lastRenderedPageBreak/>
        <w:t xml:space="preserve">part of the network topology, now, they </w:t>
      </w:r>
      <w:r w:rsidR="009A1D5A" w:rsidRPr="003C15F1">
        <w:rPr>
          <w:rFonts w:ascii="Times New Roman" w:hAnsi="Times New Roman" w:cs="Times New Roman"/>
          <w:sz w:val="24"/>
          <w:szCs w:val="24"/>
        </w:rPr>
        <w:t>can be implemented in the form of software applications that monitor and modify the network state through the network operating system services</w:t>
      </w:r>
      <w:r w:rsidR="00EA0310" w:rsidRPr="003C15F1">
        <w:rPr>
          <w:rFonts w:ascii="Times New Roman" w:hAnsi="Times New Roman" w:cs="Times New Roman"/>
          <w:sz w:val="24"/>
          <w:szCs w:val="24"/>
        </w:rPr>
        <w:t>.</w:t>
      </w:r>
    </w:p>
    <w:p w14:paraId="3C8FF938" w14:textId="40B5ADAE" w:rsidR="00B23A51" w:rsidRPr="003C15F1" w:rsidRDefault="009A1D5A" w:rsidP="0031225E">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Finally, the communication of the controller to the data plane and the application</w:t>
      </w:r>
      <w:r w:rsidR="0031225E" w:rsidRPr="003C15F1">
        <w:rPr>
          <w:rFonts w:ascii="Times New Roman" w:hAnsi="Times New Roman" w:cs="Times New Roman"/>
          <w:sz w:val="24"/>
          <w:szCs w:val="24"/>
        </w:rPr>
        <w:t xml:space="preserve"> </w:t>
      </w:r>
      <w:r w:rsidR="00563077" w:rsidRPr="003C15F1">
        <w:rPr>
          <w:rFonts w:ascii="Times New Roman" w:hAnsi="Times New Roman" w:cs="Times New Roman"/>
          <w:sz w:val="24"/>
          <w:szCs w:val="24"/>
        </w:rPr>
        <w:t xml:space="preserve">layer can be achieved through </w:t>
      </w:r>
      <w:r w:rsidR="0031225E" w:rsidRPr="003C15F1">
        <w:rPr>
          <w:rFonts w:ascii="Times New Roman" w:hAnsi="Times New Roman" w:cs="Times New Roman"/>
          <w:iCs/>
          <w:sz w:val="24"/>
          <w:szCs w:val="24"/>
        </w:rPr>
        <w:t>southbound and</w:t>
      </w:r>
      <w:r w:rsidR="0031225E" w:rsidRPr="003C15F1">
        <w:rPr>
          <w:rFonts w:ascii="Times New Roman" w:hAnsi="Times New Roman" w:cs="Times New Roman"/>
          <w:sz w:val="24"/>
          <w:szCs w:val="24"/>
        </w:rPr>
        <w:t xml:space="preserve"> </w:t>
      </w:r>
      <w:r w:rsidR="0031225E" w:rsidRPr="003C15F1">
        <w:rPr>
          <w:rFonts w:ascii="Times New Roman" w:hAnsi="Times New Roman" w:cs="Times New Roman"/>
          <w:iCs/>
          <w:sz w:val="24"/>
          <w:szCs w:val="24"/>
        </w:rPr>
        <w:t>northbound</w:t>
      </w:r>
      <w:r w:rsidR="0031225E" w:rsidRPr="003C15F1">
        <w:rPr>
          <w:rFonts w:ascii="Times New Roman" w:hAnsi="Times New Roman" w:cs="Times New Roman"/>
          <w:i/>
          <w:iCs/>
          <w:sz w:val="24"/>
          <w:szCs w:val="24"/>
        </w:rPr>
        <w:t xml:space="preserve"> </w:t>
      </w:r>
      <w:r w:rsidR="0031225E" w:rsidRPr="003C15F1">
        <w:rPr>
          <w:rFonts w:ascii="Times New Roman" w:hAnsi="Times New Roman" w:cs="Times New Roman"/>
          <w:sz w:val="24"/>
          <w:szCs w:val="24"/>
        </w:rPr>
        <w:t>API respectively</w:t>
      </w:r>
      <w:r w:rsidR="003105C7" w:rsidRPr="003C15F1">
        <w:rPr>
          <w:rFonts w:ascii="Times New Roman" w:hAnsi="Times New Roman" w:cs="Times New Roman"/>
          <w:sz w:val="24"/>
          <w:szCs w:val="24"/>
        </w:rPr>
        <w:t xml:space="preserve"> (Shu et al, 2016)</w:t>
      </w:r>
      <w:r w:rsidR="0031225E" w:rsidRPr="003C15F1">
        <w:rPr>
          <w:rFonts w:ascii="Times New Roman" w:hAnsi="Times New Roman" w:cs="Times New Roman"/>
          <w:sz w:val="24"/>
          <w:szCs w:val="24"/>
        </w:rPr>
        <w:t xml:space="preserve">. </w:t>
      </w:r>
      <w:r w:rsidR="00563077" w:rsidRPr="003C15F1">
        <w:rPr>
          <w:rFonts w:ascii="Times New Roman" w:hAnsi="Times New Roman" w:cs="Times New Roman"/>
          <w:iCs/>
          <w:sz w:val="24"/>
          <w:szCs w:val="24"/>
        </w:rPr>
        <w:t>S</w:t>
      </w:r>
      <w:r w:rsidR="0031225E" w:rsidRPr="003C15F1">
        <w:rPr>
          <w:rFonts w:ascii="Times New Roman" w:hAnsi="Times New Roman" w:cs="Times New Roman"/>
          <w:iCs/>
          <w:sz w:val="24"/>
          <w:szCs w:val="24"/>
        </w:rPr>
        <w:t>outhbound</w:t>
      </w:r>
      <w:r w:rsidR="0031225E" w:rsidRPr="003C15F1">
        <w:rPr>
          <w:rFonts w:ascii="Times New Roman" w:hAnsi="Times New Roman" w:cs="Times New Roman"/>
          <w:i/>
          <w:iCs/>
          <w:sz w:val="24"/>
          <w:szCs w:val="24"/>
        </w:rPr>
        <w:t xml:space="preserve"> </w:t>
      </w:r>
      <w:r w:rsidR="0031225E" w:rsidRPr="003C15F1">
        <w:rPr>
          <w:rFonts w:ascii="Times New Roman" w:hAnsi="Times New Roman" w:cs="Times New Roman"/>
          <w:sz w:val="24"/>
          <w:szCs w:val="24"/>
        </w:rPr>
        <w:t xml:space="preserve">API is for the communication between the controller and the network infrastructure. </w:t>
      </w:r>
      <w:r w:rsidR="00563077" w:rsidRPr="003C15F1">
        <w:rPr>
          <w:rFonts w:ascii="Times New Roman" w:hAnsi="Times New Roman" w:cs="Times New Roman"/>
          <w:iCs/>
          <w:sz w:val="24"/>
          <w:szCs w:val="24"/>
        </w:rPr>
        <w:t>N</w:t>
      </w:r>
      <w:r w:rsidR="0031225E" w:rsidRPr="003C15F1">
        <w:rPr>
          <w:rFonts w:ascii="Times New Roman" w:hAnsi="Times New Roman" w:cs="Times New Roman"/>
          <w:iCs/>
          <w:sz w:val="24"/>
          <w:szCs w:val="24"/>
        </w:rPr>
        <w:t>orthbound</w:t>
      </w:r>
      <w:r w:rsidR="0031225E" w:rsidRPr="003C15F1">
        <w:rPr>
          <w:rFonts w:ascii="Times New Roman" w:hAnsi="Times New Roman" w:cs="Times New Roman"/>
          <w:i/>
          <w:iCs/>
          <w:sz w:val="24"/>
          <w:szCs w:val="24"/>
        </w:rPr>
        <w:t xml:space="preserve"> </w:t>
      </w:r>
      <w:r w:rsidR="0031225E" w:rsidRPr="003C15F1">
        <w:rPr>
          <w:rFonts w:ascii="Times New Roman" w:hAnsi="Times New Roman" w:cs="Times New Roman"/>
          <w:sz w:val="24"/>
          <w:szCs w:val="24"/>
        </w:rPr>
        <w:t>API defines an interface between the network applications and the controller. This is analogous to the communication between the hardware, the operating system and the user space in computer systems.</w:t>
      </w:r>
    </w:p>
    <w:p w14:paraId="47CCCF67" w14:textId="5781DCB2" w:rsidR="00A65810" w:rsidRPr="003C15F1" w:rsidRDefault="00A04EF7" w:rsidP="0031225E">
      <w:pPr>
        <w:spacing w:line="360" w:lineRule="auto"/>
        <w:jc w:val="both"/>
        <w:rPr>
          <w:rFonts w:ascii="Times New Roman" w:hAnsi="Times New Roman" w:cs="Times New Roman"/>
          <w:b/>
          <w:sz w:val="24"/>
          <w:szCs w:val="24"/>
        </w:rPr>
      </w:pPr>
      <w:r>
        <w:rPr>
          <w:rFonts w:ascii="Times New Roman" w:hAnsi="Times New Roman" w:cs="Times New Roman"/>
          <w:b/>
          <w:sz w:val="24"/>
          <w:szCs w:val="24"/>
        </w:rPr>
        <w:t>1.3.1</w:t>
      </w:r>
      <w:r w:rsidR="00A65810" w:rsidRPr="003C15F1">
        <w:rPr>
          <w:rFonts w:ascii="Times New Roman" w:hAnsi="Times New Roman" w:cs="Times New Roman"/>
          <w:b/>
          <w:sz w:val="24"/>
          <w:szCs w:val="24"/>
        </w:rPr>
        <w:t xml:space="preserve"> Southbound API</w:t>
      </w:r>
    </w:p>
    <w:p w14:paraId="774E7D13" w14:textId="4C0F35C5" w:rsidR="00536948" w:rsidRPr="003C15F1" w:rsidRDefault="00930DAF" w:rsidP="0072649B">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 xml:space="preserve">The southbound API provide the way for SDN controller to communicate with switches in order to program the network. The most </w:t>
      </w:r>
      <w:r w:rsidR="005B45C2" w:rsidRPr="003C15F1">
        <w:rPr>
          <w:rFonts w:ascii="Times New Roman" w:hAnsi="Times New Roman" w:cs="Times New Roman"/>
          <w:sz w:val="24"/>
          <w:szCs w:val="24"/>
        </w:rPr>
        <w:t>popular</w:t>
      </w:r>
      <w:r w:rsidRPr="003C15F1">
        <w:rPr>
          <w:rFonts w:ascii="Times New Roman" w:hAnsi="Times New Roman" w:cs="Times New Roman"/>
          <w:sz w:val="24"/>
          <w:szCs w:val="24"/>
        </w:rPr>
        <w:t xml:space="preserve"> southbound</w:t>
      </w:r>
      <w:r w:rsidR="005B45C2" w:rsidRPr="003C15F1">
        <w:rPr>
          <w:rFonts w:ascii="Times New Roman" w:hAnsi="Times New Roman" w:cs="Times New Roman"/>
          <w:sz w:val="24"/>
          <w:szCs w:val="24"/>
        </w:rPr>
        <w:t xml:space="preserve"> </w:t>
      </w:r>
      <w:r w:rsidR="004B49E9" w:rsidRPr="003C15F1">
        <w:rPr>
          <w:rFonts w:ascii="Times New Roman" w:hAnsi="Times New Roman" w:cs="Times New Roman"/>
          <w:sz w:val="24"/>
          <w:szCs w:val="24"/>
        </w:rPr>
        <w:t>API is OpenFlow (Nick, et al, 2008)</w:t>
      </w:r>
      <w:r w:rsidRPr="003C15F1">
        <w:rPr>
          <w:rFonts w:ascii="Times New Roman" w:hAnsi="Times New Roman" w:cs="Times New Roman"/>
          <w:sz w:val="24"/>
          <w:szCs w:val="24"/>
        </w:rPr>
        <w:t xml:space="preserve">. </w:t>
      </w:r>
      <w:r w:rsidR="00065C70" w:rsidRPr="003C15F1">
        <w:rPr>
          <w:rFonts w:ascii="Times New Roman" w:hAnsi="Times New Roman" w:cs="Times New Roman"/>
          <w:sz w:val="24"/>
          <w:szCs w:val="24"/>
        </w:rPr>
        <w:t>However, there</w:t>
      </w:r>
      <w:r w:rsidR="005B45C2" w:rsidRPr="003C15F1">
        <w:rPr>
          <w:rFonts w:ascii="Times New Roman" w:hAnsi="Times New Roman" w:cs="Times New Roman"/>
          <w:sz w:val="24"/>
          <w:szCs w:val="24"/>
        </w:rPr>
        <w:t xml:space="preserve"> are other </w:t>
      </w:r>
      <w:r w:rsidRPr="003C15F1">
        <w:rPr>
          <w:rFonts w:ascii="Times New Roman" w:hAnsi="Times New Roman" w:cs="Times New Roman"/>
          <w:sz w:val="24"/>
          <w:szCs w:val="24"/>
        </w:rPr>
        <w:t xml:space="preserve">alternatives </w:t>
      </w:r>
      <w:r w:rsidR="005B45C2" w:rsidRPr="003C15F1">
        <w:rPr>
          <w:rFonts w:ascii="Times New Roman" w:hAnsi="Times New Roman" w:cs="Times New Roman"/>
          <w:sz w:val="24"/>
          <w:szCs w:val="24"/>
        </w:rPr>
        <w:t>such as</w:t>
      </w:r>
      <w:r w:rsidR="00DD1A30" w:rsidRPr="003C15F1">
        <w:rPr>
          <w:rFonts w:ascii="Times New Roman" w:hAnsi="Times New Roman" w:cs="Times New Roman"/>
          <w:sz w:val="24"/>
          <w:szCs w:val="24"/>
        </w:rPr>
        <w:t xml:space="preserve"> </w:t>
      </w:r>
      <w:proofErr w:type="spellStart"/>
      <w:r w:rsidR="00DD1A30" w:rsidRPr="003C15F1">
        <w:rPr>
          <w:rFonts w:ascii="Times New Roman" w:hAnsi="Times New Roman" w:cs="Times New Roman"/>
          <w:sz w:val="24"/>
          <w:szCs w:val="24"/>
        </w:rPr>
        <w:t>DevoFlow</w:t>
      </w:r>
      <w:proofErr w:type="spellEnd"/>
      <w:r w:rsidR="00DD1A30" w:rsidRPr="003C15F1">
        <w:rPr>
          <w:rFonts w:ascii="Times New Roman" w:hAnsi="Times New Roman" w:cs="Times New Roman"/>
          <w:sz w:val="24"/>
          <w:szCs w:val="24"/>
        </w:rPr>
        <w:t xml:space="preserve"> by Andrew R., et al, (2011)</w:t>
      </w:r>
      <w:r w:rsidR="005B45C2" w:rsidRPr="003C15F1">
        <w:rPr>
          <w:rFonts w:ascii="Times New Roman" w:hAnsi="Times New Roman" w:cs="Times New Roman"/>
          <w:sz w:val="24"/>
          <w:szCs w:val="24"/>
        </w:rPr>
        <w:t xml:space="preserve"> which attempt to</w:t>
      </w:r>
      <w:r w:rsidRPr="003C15F1">
        <w:rPr>
          <w:rFonts w:ascii="Times New Roman" w:hAnsi="Times New Roman" w:cs="Times New Roman"/>
          <w:sz w:val="24"/>
          <w:szCs w:val="24"/>
        </w:rPr>
        <w:t xml:space="preserve"> solve performance issues that OpenFlow </w:t>
      </w:r>
      <w:r w:rsidR="005B45C2" w:rsidRPr="003C15F1">
        <w:rPr>
          <w:rFonts w:ascii="Times New Roman" w:hAnsi="Times New Roman" w:cs="Times New Roman"/>
          <w:sz w:val="24"/>
          <w:szCs w:val="24"/>
        </w:rPr>
        <w:t>airs</w:t>
      </w:r>
      <w:r w:rsidRPr="003C15F1">
        <w:rPr>
          <w:rFonts w:ascii="Times New Roman" w:hAnsi="Times New Roman" w:cs="Times New Roman"/>
          <w:sz w:val="24"/>
          <w:szCs w:val="24"/>
        </w:rPr>
        <w:t>.</w:t>
      </w:r>
      <w:r w:rsidR="00C4466B" w:rsidRPr="003C15F1">
        <w:rPr>
          <w:rFonts w:ascii="Times New Roman" w:hAnsi="Times New Roman" w:cs="Times New Roman"/>
          <w:sz w:val="24"/>
          <w:szCs w:val="24"/>
        </w:rPr>
        <w:t xml:space="preserve"> This section will discuss OpenFlow because most projects related to SDN assume that the communication of the controller with the switches is OpenFlow-based</w:t>
      </w:r>
      <w:r w:rsidR="00934995" w:rsidRPr="003C15F1">
        <w:rPr>
          <w:rFonts w:ascii="Times New Roman" w:hAnsi="Times New Roman" w:cs="Times New Roman"/>
          <w:sz w:val="24"/>
          <w:szCs w:val="24"/>
        </w:rPr>
        <w:t xml:space="preserve"> (Suzuki et al, 2014</w:t>
      </w:r>
      <w:r w:rsidR="00C4466B" w:rsidRPr="003C15F1">
        <w:rPr>
          <w:rFonts w:ascii="Times New Roman" w:hAnsi="Times New Roman" w:cs="Times New Roman"/>
          <w:sz w:val="24"/>
          <w:szCs w:val="24"/>
        </w:rPr>
        <w:t>)</w:t>
      </w:r>
      <w:r w:rsidR="00CF2F4C" w:rsidRPr="003C15F1">
        <w:rPr>
          <w:rFonts w:ascii="Times New Roman" w:hAnsi="Times New Roman" w:cs="Times New Roman"/>
          <w:sz w:val="24"/>
          <w:szCs w:val="24"/>
        </w:rPr>
        <w:t>.</w:t>
      </w:r>
      <w:r w:rsidR="0072649B" w:rsidRPr="003C15F1">
        <w:rPr>
          <w:rFonts w:ascii="Times New Roman" w:hAnsi="Times New Roman" w:cs="Times New Roman"/>
          <w:sz w:val="24"/>
          <w:szCs w:val="24"/>
        </w:rPr>
        <w:t xml:space="preserve"> In order to simplify the exchange of commands between a controller and a switch, OpenFlow defines a switch which </w:t>
      </w:r>
      <w:r w:rsidR="00065C70" w:rsidRPr="003C15F1">
        <w:rPr>
          <w:rFonts w:ascii="Times New Roman" w:hAnsi="Times New Roman" w:cs="Times New Roman"/>
          <w:sz w:val="24"/>
          <w:szCs w:val="24"/>
        </w:rPr>
        <w:t>is composed</w:t>
      </w:r>
      <w:r w:rsidR="0072649B" w:rsidRPr="003C15F1">
        <w:rPr>
          <w:rFonts w:ascii="Times New Roman" w:hAnsi="Times New Roman" w:cs="Times New Roman"/>
          <w:sz w:val="24"/>
          <w:szCs w:val="24"/>
        </w:rPr>
        <w:t xml:space="preserve"> of two logical components</w:t>
      </w:r>
      <w:r w:rsidR="00536948" w:rsidRPr="003C15F1">
        <w:rPr>
          <w:rFonts w:ascii="Times New Roman" w:hAnsi="Times New Roman" w:cs="Times New Roman"/>
          <w:sz w:val="24"/>
          <w:szCs w:val="24"/>
        </w:rPr>
        <w:t xml:space="preserve"> as shown in Figure 2</w:t>
      </w:r>
      <w:r w:rsidR="0072649B" w:rsidRPr="003C15F1">
        <w:rPr>
          <w:rFonts w:ascii="Times New Roman" w:hAnsi="Times New Roman" w:cs="Times New Roman"/>
          <w:sz w:val="24"/>
          <w:szCs w:val="24"/>
        </w:rPr>
        <w:t>.</w:t>
      </w:r>
    </w:p>
    <w:p w14:paraId="160690C1" w14:textId="301D7A19" w:rsidR="00D12B6D" w:rsidRPr="003C15F1" w:rsidRDefault="00D12B6D" w:rsidP="00D12B6D">
      <w:pPr>
        <w:spacing w:line="360" w:lineRule="auto"/>
        <w:jc w:val="center"/>
        <w:rPr>
          <w:rFonts w:ascii="Times New Roman" w:hAnsi="Times New Roman" w:cs="Times New Roman"/>
          <w:sz w:val="24"/>
          <w:szCs w:val="24"/>
        </w:rPr>
      </w:pPr>
      <w:r w:rsidRPr="003C15F1">
        <w:rPr>
          <w:rFonts w:ascii="Times New Roman" w:hAnsi="Times New Roman" w:cs="Times New Roman"/>
          <w:noProof/>
          <w:sz w:val="24"/>
          <w:szCs w:val="24"/>
        </w:rPr>
        <w:drawing>
          <wp:inline distT="0" distB="0" distL="0" distR="0" wp14:anchorId="75E1E838" wp14:editId="24BB77BD">
            <wp:extent cx="5943600" cy="2593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593340"/>
                    </a:xfrm>
                    <a:prstGeom prst="rect">
                      <a:avLst/>
                    </a:prstGeom>
                  </pic:spPr>
                </pic:pic>
              </a:graphicData>
            </a:graphic>
          </wp:inline>
        </w:drawing>
      </w:r>
    </w:p>
    <w:p w14:paraId="67BB27EA" w14:textId="7C3F785B" w:rsidR="00CF6592" w:rsidRPr="003C15F1" w:rsidRDefault="006D0E73" w:rsidP="00C50B5D">
      <w:pPr>
        <w:spacing w:line="360" w:lineRule="auto"/>
        <w:jc w:val="center"/>
        <w:rPr>
          <w:rFonts w:ascii="Times New Roman" w:hAnsi="Times New Roman" w:cs="Times New Roman"/>
          <w:sz w:val="24"/>
          <w:szCs w:val="24"/>
        </w:rPr>
      </w:pPr>
      <w:r w:rsidRPr="003C15F1">
        <w:rPr>
          <w:rFonts w:ascii="Times New Roman" w:hAnsi="Times New Roman" w:cs="Times New Roman"/>
          <w:sz w:val="24"/>
          <w:szCs w:val="24"/>
        </w:rPr>
        <w:t xml:space="preserve">Figure </w:t>
      </w:r>
      <w:r w:rsidR="00065C70" w:rsidRPr="003C15F1">
        <w:rPr>
          <w:rFonts w:ascii="Times New Roman" w:hAnsi="Times New Roman" w:cs="Times New Roman"/>
          <w:sz w:val="24"/>
          <w:szCs w:val="24"/>
        </w:rPr>
        <w:t>2: OpenFlow</w:t>
      </w:r>
      <w:r w:rsidR="005269E0" w:rsidRPr="003C15F1">
        <w:rPr>
          <w:rFonts w:ascii="Times New Roman" w:hAnsi="Times New Roman" w:cs="Times New Roman"/>
          <w:sz w:val="24"/>
          <w:szCs w:val="24"/>
        </w:rPr>
        <w:t xml:space="preserve"> </w:t>
      </w:r>
      <w:r w:rsidR="00D12B6D" w:rsidRPr="003C15F1">
        <w:rPr>
          <w:rFonts w:ascii="Times New Roman" w:hAnsi="Times New Roman" w:cs="Times New Roman"/>
          <w:sz w:val="24"/>
          <w:szCs w:val="24"/>
        </w:rPr>
        <w:t xml:space="preserve">Architecture </w:t>
      </w:r>
      <w:r w:rsidR="00C50B5D" w:rsidRPr="003C15F1">
        <w:rPr>
          <w:rFonts w:ascii="Times New Roman" w:hAnsi="Times New Roman" w:cs="Times New Roman"/>
          <w:sz w:val="24"/>
          <w:szCs w:val="24"/>
        </w:rPr>
        <w:t>(Suzuki et al, 2014)</w:t>
      </w:r>
    </w:p>
    <w:p w14:paraId="78FD9F3F" w14:textId="0C63445C" w:rsidR="00C4466B" w:rsidRPr="003C15F1" w:rsidRDefault="00CF6592" w:rsidP="0072649B">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lastRenderedPageBreak/>
        <w:t>The first component is the</w:t>
      </w:r>
      <w:r w:rsidR="0072649B" w:rsidRPr="003C15F1">
        <w:rPr>
          <w:rFonts w:ascii="Times New Roman" w:hAnsi="Times New Roman" w:cs="Times New Roman"/>
          <w:sz w:val="24"/>
          <w:szCs w:val="24"/>
        </w:rPr>
        <w:t xml:space="preserve"> flow tables </w:t>
      </w:r>
      <w:r w:rsidRPr="003C15F1">
        <w:rPr>
          <w:rFonts w:ascii="Times New Roman" w:hAnsi="Times New Roman" w:cs="Times New Roman"/>
          <w:sz w:val="24"/>
          <w:szCs w:val="24"/>
        </w:rPr>
        <w:t xml:space="preserve">that host </w:t>
      </w:r>
      <w:r w:rsidR="0072649B" w:rsidRPr="003C15F1">
        <w:rPr>
          <w:rFonts w:ascii="Times New Roman" w:hAnsi="Times New Roman" w:cs="Times New Roman"/>
          <w:sz w:val="24"/>
          <w:szCs w:val="24"/>
        </w:rPr>
        <w:t>information required</w:t>
      </w:r>
      <w:r w:rsidRPr="003C15F1">
        <w:rPr>
          <w:rFonts w:ascii="Times New Roman" w:hAnsi="Times New Roman" w:cs="Times New Roman"/>
          <w:sz w:val="24"/>
          <w:szCs w:val="24"/>
        </w:rPr>
        <w:t xml:space="preserve"> for forwarding the packets in </w:t>
      </w:r>
      <w:r w:rsidR="0072649B" w:rsidRPr="003C15F1">
        <w:rPr>
          <w:rFonts w:ascii="Times New Roman" w:hAnsi="Times New Roman" w:cs="Times New Roman"/>
          <w:sz w:val="24"/>
          <w:szCs w:val="24"/>
        </w:rPr>
        <w:t>the sw</w:t>
      </w:r>
      <w:r w:rsidRPr="003C15F1">
        <w:rPr>
          <w:rFonts w:ascii="Times New Roman" w:hAnsi="Times New Roman" w:cs="Times New Roman"/>
          <w:sz w:val="24"/>
          <w:szCs w:val="24"/>
        </w:rPr>
        <w:t>itch</w:t>
      </w:r>
      <w:r w:rsidR="0072649B" w:rsidRPr="003C15F1">
        <w:rPr>
          <w:rFonts w:ascii="Times New Roman" w:hAnsi="Times New Roman" w:cs="Times New Roman"/>
          <w:sz w:val="24"/>
          <w:szCs w:val="24"/>
        </w:rPr>
        <w:t>. The second component is an OpenFlow</w:t>
      </w:r>
      <w:r w:rsidR="00B60515" w:rsidRPr="003C15F1">
        <w:rPr>
          <w:rFonts w:ascii="Times New Roman" w:hAnsi="Times New Roman" w:cs="Times New Roman"/>
          <w:sz w:val="24"/>
          <w:szCs w:val="24"/>
        </w:rPr>
        <w:t xml:space="preserve"> </w:t>
      </w:r>
      <w:r w:rsidR="0072649B" w:rsidRPr="003C15F1">
        <w:rPr>
          <w:rFonts w:ascii="Times New Roman" w:hAnsi="Times New Roman" w:cs="Times New Roman"/>
          <w:sz w:val="24"/>
          <w:szCs w:val="24"/>
        </w:rPr>
        <w:t xml:space="preserve">client, which is a simple API </w:t>
      </w:r>
      <w:r w:rsidR="00B60515" w:rsidRPr="003C15F1">
        <w:rPr>
          <w:rFonts w:ascii="Times New Roman" w:hAnsi="Times New Roman" w:cs="Times New Roman"/>
          <w:sz w:val="24"/>
          <w:szCs w:val="24"/>
        </w:rPr>
        <w:t>used for</w:t>
      </w:r>
      <w:r w:rsidR="0072649B" w:rsidRPr="003C15F1">
        <w:rPr>
          <w:rFonts w:ascii="Times New Roman" w:hAnsi="Times New Roman" w:cs="Times New Roman"/>
          <w:sz w:val="24"/>
          <w:szCs w:val="24"/>
        </w:rPr>
        <w:t xml:space="preserve"> communication </w:t>
      </w:r>
      <w:r w:rsidR="00B60515" w:rsidRPr="003C15F1">
        <w:rPr>
          <w:rFonts w:ascii="Times New Roman" w:hAnsi="Times New Roman" w:cs="Times New Roman"/>
          <w:sz w:val="24"/>
          <w:szCs w:val="24"/>
        </w:rPr>
        <w:t>between the</w:t>
      </w:r>
      <w:r w:rsidR="0072649B" w:rsidRPr="003C15F1">
        <w:rPr>
          <w:rFonts w:ascii="Times New Roman" w:hAnsi="Times New Roman" w:cs="Times New Roman"/>
          <w:sz w:val="24"/>
          <w:szCs w:val="24"/>
        </w:rPr>
        <w:t xml:space="preserve"> switch</w:t>
      </w:r>
      <w:r w:rsidR="00B60515" w:rsidRPr="003C15F1">
        <w:rPr>
          <w:rFonts w:ascii="Times New Roman" w:hAnsi="Times New Roman" w:cs="Times New Roman"/>
          <w:sz w:val="24"/>
          <w:szCs w:val="24"/>
        </w:rPr>
        <w:t xml:space="preserve"> and </w:t>
      </w:r>
      <w:r w:rsidR="0072649B" w:rsidRPr="003C15F1">
        <w:rPr>
          <w:rFonts w:ascii="Times New Roman" w:hAnsi="Times New Roman" w:cs="Times New Roman"/>
          <w:sz w:val="24"/>
          <w:szCs w:val="24"/>
        </w:rPr>
        <w:t>the controller.</w:t>
      </w:r>
    </w:p>
    <w:p w14:paraId="5A7D37F1" w14:textId="7B05CCD2" w:rsidR="0017312F" w:rsidRPr="003C15F1" w:rsidRDefault="00BA130B" w:rsidP="0017312F">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According to Suzuki et al, (2014), e</w:t>
      </w:r>
      <w:r w:rsidR="0017312F" w:rsidRPr="003C15F1">
        <w:rPr>
          <w:rFonts w:ascii="Times New Roman" w:hAnsi="Times New Roman" w:cs="Times New Roman"/>
          <w:sz w:val="24"/>
          <w:szCs w:val="24"/>
        </w:rPr>
        <w:t xml:space="preserve">ach entry in the flow table has three fields: </w:t>
      </w:r>
    </w:p>
    <w:p w14:paraId="6C1AF9DE" w14:textId="77777777" w:rsidR="0017312F" w:rsidRPr="003C15F1" w:rsidRDefault="0017312F" w:rsidP="0017312F">
      <w:pPr>
        <w:pStyle w:val="ListParagraph"/>
        <w:numPr>
          <w:ilvl w:val="0"/>
          <w:numId w:val="12"/>
        </w:numPr>
        <w:spacing w:line="360" w:lineRule="auto"/>
        <w:jc w:val="both"/>
        <w:rPr>
          <w:rFonts w:ascii="Times New Roman" w:hAnsi="Times New Roman" w:cs="Times New Roman"/>
          <w:i/>
          <w:iCs/>
          <w:sz w:val="24"/>
          <w:szCs w:val="24"/>
        </w:rPr>
      </w:pPr>
      <w:r w:rsidRPr="003C15F1">
        <w:rPr>
          <w:rFonts w:ascii="Times New Roman" w:hAnsi="Times New Roman" w:cs="Times New Roman"/>
          <w:sz w:val="24"/>
          <w:szCs w:val="24"/>
        </w:rPr>
        <w:t xml:space="preserve">A packet header defining the flow, </w:t>
      </w:r>
    </w:p>
    <w:p w14:paraId="6FFAEA94" w14:textId="77777777" w:rsidR="0017312F" w:rsidRPr="003C15F1" w:rsidRDefault="0017312F" w:rsidP="0017312F">
      <w:pPr>
        <w:pStyle w:val="ListParagraph"/>
        <w:numPr>
          <w:ilvl w:val="0"/>
          <w:numId w:val="12"/>
        </w:numPr>
        <w:spacing w:line="360" w:lineRule="auto"/>
        <w:jc w:val="both"/>
        <w:rPr>
          <w:rFonts w:ascii="Times New Roman" w:hAnsi="Times New Roman" w:cs="Times New Roman"/>
          <w:i/>
          <w:iCs/>
          <w:sz w:val="24"/>
          <w:szCs w:val="24"/>
        </w:rPr>
      </w:pPr>
      <w:r w:rsidRPr="003C15F1">
        <w:rPr>
          <w:rFonts w:ascii="Times New Roman" w:hAnsi="Times New Roman" w:cs="Times New Roman"/>
          <w:sz w:val="24"/>
          <w:szCs w:val="24"/>
        </w:rPr>
        <w:t xml:space="preserve">An Action determining how the packet should be processed and </w:t>
      </w:r>
    </w:p>
    <w:p w14:paraId="3C33A399" w14:textId="1EABC0C5" w:rsidR="0017312F" w:rsidRPr="003C15F1" w:rsidRDefault="0017312F" w:rsidP="0017312F">
      <w:pPr>
        <w:pStyle w:val="ListParagraph"/>
        <w:numPr>
          <w:ilvl w:val="0"/>
          <w:numId w:val="12"/>
        </w:numPr>
        <w:spacing w:line="360" w:lineRule="auto"/>
        <w:jc w:val="both"/>
        <w:rPr>
          <w:rFonts w:ascii="Times New Roman" w:hAnsi="Times New Roman" w:cs="Times New Roman"/>
          <w:i/>
          <w:iCs/>
          <w:sz w:val="24"/>
          <w:szCs w:val="24"/>
        </w:rPr>
      </w:pPr>
      <w:r w:rsidRPr="003C15F1">
        <w:rPr>
          <w:rFonts w:ascii="Times New Roman" w:hAnsi="Times New Roman" w:cs="Times New Roman"/>
          <w:sz w:val="24"/>
          <w:szCs w:val="24"/>
        </w:rPr>
        <w:t>Statistics, which keep track of information like the number of packets and bytes of each flow and the time since a packet of the flow was last forwarded.</w:t>
      </w:r>
    </w:p>
    <w:p w14:paraId="4295DCE8" w14:textId="539F6255" w:rsidR="00930DAF" w:rsidRPr="003C15F1" w:rsidRDefault="003773E0" w:rsidP="00C4466B">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When</w:t>
      </w:r>
      <w:r w:rsidR="0017312F" w:rsidRPr="003C15F1">
        <w:rPr>
          <w:rFonts w:ascii="Times New Roman" w:hAnsi="Times New Roman" w:cs="Times New Roman"/>
          <w:sz w:val="24"/>
          <w:szCs w:val="24"/>
        </w:rPr>
        <w:t xml:space="preserve"> a packet arrives at the </w:t>
      </w:r>
      <w:r w:rsidRPr="003C15F1">
        <w:rPr>
          <w:rFonts w:ascii="Times New Roman" w:hAnsi="Times New Roman" w:cs="Times New Roman"/>
          <w:sz w:val="24"/>
          <w:szCs w:val="24"/>
        </w:rPr>
        <w:t>switch in OpenFlow, the</w:t>
      </w:r>
      <w:r w:rsidR="0017312F" w:rsidRPr="003C15F1">
        <w:rPr>
          <w:rFonts w:ascii="Times New Roman" w:hAnsi="Times New Roman" w:cs="Times New Roman"/>
          <w:sz w:val="24"/>
          <w:szCs w:val="24"/>
        </w:rPr>
        <w:t xml:space="preserve"> </w:t>
      </w:r>
      <w:r w:rsidRPr="003C15F1">
        <w:rPr>
          <w:rFonts w:ascii="Times New Roman" w:hAnsi="Times New Roman" w:cs="Times New Roman"/>
          <w:sz w:val="24"/>
          <w:szCs w:val="24"/>
        </w:rPr>
        <w:t xml:space="preserve">packet </w:t>
      </w:r>
      <w:r w:rsidR="0017312F" w:rsidRPr="003C15F1">
        <w:rPr>
          <w:rFonts w:ascii="Times New Roman" w:hAnsi="Times New Roman" w:cs="Times New Roman"/>
          <w:sz w:val="24"/>
          <w:szCs w:val="24"/>
        </w:rPr>
        <w:t xml:space="preserve">header is matched to the flow that has the most similar packet header field. If a matching flow is found, the action defined in the </w:t>
      </w:r>
      <w:r w:rsidRPr="003C15F1">
        <w:rPr>
          <w:rFonts w:ascii="Times New Roman" w:hAnsi="Times New Roman" w:cs="Times New Roman"/>
          <w:sz w:val="24"/>
          <w:szCs w:val="24"/>
        </w:rPr>
        <w:t>in the flow is performed. The</w:t>
      </w:r>
      <w:r w:rsidR="0017312F" w:rsidRPr="003C15F1">
        <w:rPr>
          <w:rFonts w:ascii="Times New Roman" w:hAnsi="Times New Roman" w:cs="Times New Roman"/>
          <w:sz w:val="24"/>
          <w:szCs w:val="24"/>
        </w:rPr>
        <w:t xml:space="preserve"> actions</w:t>
      </w:r>
      <w:r w:rsidRPr="003C15F1">
        <w:rPr>
          <w:rFonts w:ascii="Times New Roman" w:hAnsi="Times New Roman" w:cs="Times New Roman"/>
          <w:sz w:val="24"/>
          <w:szCs w:val="24"/>
        </w:rPr>
        <w:t xml:space="preserve"> in the flow</w:t>
      </w:r>
      <w:r w:rsidR="0017312F" w:rsidRPr="003C15F1">
        <w:rPr>
          <w:rFonts w:ascii="Times New Roman" w:hAnsi="Times New Roman" w:cs="Times New Roman"/>
          <w:sz w:val="24"/>
          <w:szCs w:val="24"/>
        </w:rPr>
        <w:t xml:space="preserve"> include the forwarding of the packet to a particular port in order to be routed </w:t>
      </w:r>
      <w:r w:rsidRPr="003C15F1">
        <w:rPr>
          <w:rFonts w:ascii="Times New Roman" w:hAnsi="Times New Roman" w:cs="Times New Roman"/>
          <w:sz w:val="24"/>
          <w:szCs w:val="24"/>
        </w:rPr>
        <w:t xml:space="preserve">through the network, </w:t>
      </w:r>
      <w:r w:rsidR="0017312F" w:rsidRPr="003C15F1">
        <w:rPr>
          <w:rFonts w:ascii="Times New Roman" w:hAnsi="Times New Roman" w:cs="Times New Roman"/>
          <w:sz w:val="24"/>
          <w:szCs w:val="24"/>
        </w:rPr>
        <w:t xml:space="preserve">forwarding of the packet in order to be examined by the controller or the rejection of the packet. </w:t>
      </w:r>
      <w:r w:rsidRPr="003C15F1">
        <w:rPr>
          <w:rFonts w:ascii="Times New Roman" w:hAnsi="Times New Roman" w:cs="Times New Roman"/>
          <w:sz w:val="24"/>
          <w:szCs w:val="24"/>
        </w:rPr>
        <w:t>For packet that cannot be matched by any flow, OpenFlow includes a miss flow entry which defines an action</w:t>
      </w:r>
      <w:r w:rsidR="0017312F" w:rsidRPr="003C15F1">
        <w:rPr>
          <w:rFonts w:ascii="Times New Roman" w:hAnsi="Times New Roman" w:cs="Times New Roman"/>
          <w:sz w:val="24"/>
          <w:szCs w:val="24"/>
        </w:rPr>
        <w:t xml:space="preserve"> </w:t>
      </w:r>
      <w:r w:rsidRPr="003C15F1">
        <w:rPr>
          <w:rFonts w:ascii="Times New Roman" w:hAnsi="Times New Roman" w:cs="Times New Roman"/>
          <w:sz w:val="24"/>
          <w:szCs w:val="24"/>
        </w:rPr>
        <w:t>for them.</w:t>
      </w:r>
    </w:p>
    <w:p w14:paraId="248C3C8F" w14:textId="2D09B4C5" w:rsidR="003F218D" w:rsidRPr="003C15F1" w:rsidRDefault="003F218D" w:rsidP="003F218D">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At any particular point in time</w:t>
      </w:r>
      <w:r w:rsidR="00A877DE" w:rsidRPr="003C15F1">
        <w:rPr>
          <w:rFonts w:ascii="Times New Roman" w:hAnsi="Times New Roman" w:cs="Times New Roman"/>
          <w:sz w:val="24"/>
          <w:szCs w:val="24"/>
        </w:rPr>
        <w:t>,</w:t>
      </w:r>
      <w:r w:rsidRPr="003C15F1">
        <w:rPr>
          <w:rFonts w:ascii="Times New Roman" w:hAnsi="Times New Roman" w:cs="Times New Roman"/>
          <w:sz w:val="24"/>
          <w:szCs w:val="24"/>
        </w:rPr>
        <w:t xml:space="preserve"> the controller can manipulate the flows in the flow table by exchanging messages with a switch via a standard secure channel defined by the </w:t>
      </w:r>
      <w:r w:rsidR="00A877DE" w:rsidRPr="003C15F1">
        <w:rPr>
          <w:rFonts w:ascii="Times New Roman" w:hAnsi="Times New Roman" w:cs="Times New Roman"/>
          <w:sz w:val="24"/>
          <w:szCs w:val="24"/>
        </w:rPr>
        <w:t>OpenFlow protocol. That is</w:t>
      </w:r>
      <w:r w:rsidRPr="003C15F1">
        <w:rPr>
          <w:rFonts w:ascii="Times New Roman" w:hAnsi="Times New Roman" w:cs="Times New Roman"/>
          <w:sz w:val="24"/>
          <w:szCs w:val="24"/>
        </w:rPr>
        <w:t>, th</w:t>
      </w:r>
      <w:r w:rsidR="00A877DE" w:rsidRPr="003C15F1">
        <w:rPr>
          <w:rFonts w:ascii="Times New Roman" w:hAnsi="Times New Roman" w:cs="Times New Roman"/>
          <w:sz w:val="24"/>
          <w:szCs w:val="24"/>
        </w:rPr>
        <w:t>e controller can</w:t>
      </w:r>
      <w:r w:rsidRPr="003C15F1">
        <w:rPr>
          <w:rFonts w:ascii="Times New Roman" w:hAnsi="Times New Roman" w:cs="Times New Roman"/>
          <w:sz w:val="24"/>
          <w:szCs w:val="24"/>
        </w:rPr>
        <w:t xml:space="preserve"> add</w:t>
      </w:r>
      <w:r w:rsidR="00A877DE" w:rsidRPr="003C15F1">
        <w:rPr>
          <w:rFonts w:ascii="Times New Roman" w:hAnsi="Times New Roman" w:cs="Times New Roman"/>
          <w:sz w:val="24"/>
          <w:szCs w:val="24"/>
        </w:rPr>
        <w:t>, update or delete a flow entry</w:t>
      </w:r>
      <w:r w:rsidRPr="003C15F1">
        <w:rPr>
          <w:rFonts w:ascii="Times New Roman" w:hAnsi="Times New Roman" w:cs="Times New Roman"/>
          <w:sz w:val="24"/>
          <w:szCs w:val="24"/>
        </w:rPr>
        <w:t xml:space="preserve"> either proactively or</w:t>
      </w:r>
      <w:r w:rsidR="00A877DE" w:rsidRPr="003C15F1">
        <w:rPr>
          <w:rFonts w:ascii="Times New Roman" w:hAnsi="Times New Roman" w:cs="Times New Roman"/>
          <w:sz w:val="24"/>
          <w:szCs w:val="24"/>
        </w:rPr>
        <w:t xml:space="preserve"> reactively</w:t>
      </w:r>
      <w:r w:rsidRPr="003C15F1">
        <w:rPr>
          <w:rFonts w:ascii="Times New Roman" w:hAnsi="Times New Roman" w:cs="Times New Roman"/>
          <w:sz w:val="24"/>
          <w:szCs w:val="24"/>
        </w:rPr>
        <w:t xml:space="preserve">. </w:t>
      </w:r>
      <w:r w:rsidR="00A877DE" w:rsidRPr="003C15F1">
        <w:rPr>
          <w:rFonts w:ascii="Times New Roman" w:hAnsi="Times New Roman" w:cs="Times New Roman"/>
          <w:sz w:val="24"/>
          <w:szCs w:val="24"/>
        </w:rPr>
        <w:t xml:space="preserve">Network administrators no longer need to interact with the switch because </w:t>
      </w:r>
      <w:r w:rsidRPr="003C15F1">
        <w:rPr>
          <w:rFonts w:ascii="Times New Roman" w:hAnsi="Times New Roman" w:cs="Times New Roman"/>
          <w:sz w:val="24"/>
          <w:szCs w:val="24"/>
        </w:rPr>
        <w:t>the controller is able to</w:t>
      </w:r>
      <w:r w:rsidR="00A877DE" w:rsidRPr="003C15F1">
        <w:rPr>
          <w:rFonts w:ascii="Times New Roman" w:hAnsi="Times New Roman" w:cs="Times New Roman"/>
          <w:sz w:val="24"/>
          <w:szCs w:val="24"/>
        </w:rPr>
        <w:t xml:space="preserve"> </w:t>
      </w:r>
      <w:r w:rsidRPr="003C15F1">
        <w:rPr>
          <w:rFonts w:ascii="Times New Roman" w:hAnsi="Times New Roman" w:cs="Times New Roman"/>
          <w:sz w:val="24"/>
          <w:szCs w:val="24"/>
        </w:rPr>
        <w:t>communicate with the swi</w:t>
      </w:r>
      <w:r w:rsidR="00A877DE" w:rsidRPr="003C15F1">
        <w:rPr>
          <w:rFonts w:ascii="Times New Roman" w:hAnsi="Times New Roman" w:cs="Times New Roman"/>
          <w:sz w:val="24"/>
          <w:szCs w:val="24"/>
        </w:rPr>
        <w:t xml:space="preserve">tch </w:t>
      </w:r>
      <w:r w:rsidR="00027580" w:rsidRPr="003C15F1">
        <w:rPr>
          <w:rFonts w:ascii="Times New Roman" w:hAnsi="Times New Roman" w:cs="Times New Roman"/>
          <w:sz w:val="24"/>
          <w:szCs w:val="24"/>
        </w:rPr>
        <w:t>using the OpenFlow protocol (Jeong et al, 2017</w:t>
      </w:r>
      <w:r w:rsidR="00A877DE" w:rsidRPr="003C15F1">
        <w:rPr>
          <w:rFonts w:ascii="Times New Roman" w:hAnsi="Times New Roman" w:cs="Times New Roman"/>
          <w:sz w:val="24"/>
          <w:szCs w:val="24"/>
        </w:rPr>
        <w:t>).</w:t>
      </w:r>
    </w:p>
    <w:p w14:paraId="6AF7EE9D" w14:textId="6F9DAC80" w:rsidR="00A65810" w:rsidRPr="003C15F1" w:rsidRDefault="00A04EF7" w:rsidP="00A65810">
      <w:pPr>
        <w:spacing w:line="360" w:lineRule="auto"/>
        <w:jc w:val="both"/>
        <w:rPr>
          <w:rFonts w:ascii="Times New Roman" w:hAnsi="Times New Roman" w:cs="Times New Roman"/>
          <w:sz w:val="24"/>
          <w:szCs w:val="24"/>
        </w:rPr>
      </w:pPr>
      <w:r>
        <w:rPr>
          <w:rFonts w:ascii="Times New Roman" w:hAnsi="Times New Roman" w:cs="Times New Roman"/>
          <w:b/>
          <w:sz w:val="24"/>
          <w:szCs w:val="24"/>
        </w:rPr>
        <w:t>1.3</w:t>
      </w:r>
      <w:r w:rsidR="00A65810" w:rsidRPr="003C15F1">
        <w:rPr>
          <w:rFonts w:ascii="Times New Roman" w:hAnsi="Times New Roman" w:cs="Times New Roman"/>
          <w:b/>
          <w:sz w:val="24"/>
          <w:szCs w:val="24"/>
        </w:rPr>
        <w:t>.2 Northbound API</w:t>
      </w:r>
    </w:p>
    <w:p w14:paraId="57E44355" w14:textId="798491F0" w:rsidR="00A65810" w:rsidRPr="003C15F1" w:rsidRDefault="00AA608F" w:rsidP="00AA608F">
      <w:pPr>
        <w:spacing w:line="360" w:lineRule="auto"/>
        <w:jc w:val="both"/>
        <w:rPr>
          <w:rFonts w:ascii="Times New Roman" w:hAnsi="Times New Roman" w:cs="Times New Roman"/>
          <w:sz w:val="24"/>
          <w:szCs w:val="24"/>
        </w:rPr>
      </w:pPr>
      <w:r w:rsidRPr="003C15F1">
        <w:rPr>
          <w:rFonts w:ascii="Times New Roman" w:hAnsi="Times New Roman" w:cs="Times New Roman"/>
          <w:sz w:val="24"/>
          <w:szCs w:val="24"/>
        </w:rPr>
        <w:t>Northbound API are provided by a network operating system, they allow netw</w:t>
      </w:r>
      <w:r w:rsidR="008076BD" w:rsidRPr="003C15F1">
        <w:rPr>
          <w:rFonts w:ascii="Times New Roman" w:hAnsi="Times New Roman" w:cs="Times New Roman"/>
          <w:sz w:val="24"/>
          <w:szCs w:val="24"/>
        </w:rPr>
        <w:t>ork administrator to write high-</w:t>
      </w:r>
      <w:r w:rsidRPr="003C15F1">
        <w:rPr>
          <w:rFonts w:ascii="Times New Roman" w:hAnsi="Times New Roman" w:cs="Times New Roman"/>
          <w:sz w:val="24"/>
          <w:szCs w:val="24"/>
        </w:rPr>
        <w:t xml:space="preserve">level services and applications. </w:t>
      </w:r>
      <w:r w:rsidR="008076BD" w:rsidRPr="003C15F1">
        <w:rPr>
          <w:rFonts w:ascii="Times New Roman" w:hAnsi="Times New Roman" w:cs="Times New Roman"/>
          <w:sz w:val="24"/>
          <w:szCs w:val="24"/>
        </w:rPr>
        <w:t>The</w:t>
      </w:r>
      <w:r w:rsidR="00651EC3" w:rsidRPr="003C15F1">
        <w:rPr>
          <w:rFonts w:ascii="Times New Roman" w:hAnsi="Times New Roman" w:cs="Times New Roman"/>
          <w:sz w:val="24"/>
          <w:szCs w:val="24"/>
        </w:rPr>
        <w:t xml:space="preserve"> </w:t>
      </w:r>
      <w:r w:rsidR="008076BD" w:rsidRPr="003C15F1">
        <w:rPr>
          <w:rFonts w:ascii="Times New Roman" w:hAnsi="Times New Roman" w:cs="Times New Roman"/>
          <w:sz w:val="24"/>
          <w:szCs w:val="24"/>
        </w:rPr>
        <w:t>high-level</w:t>
      </w:r>
      <w:r w:rsidR="00651EC3" w:rsidRPr="003C15F1">
        <w:rPr>
          <w:rFonts w:ascii="Times New Roman" w:hAnsi="Times New Roman" w:cs="Times New Roman"/>
          <w:sz w:val="24"/>
          <w:szCs w:val="24"/>
        </w:rPr>
        <w:t xml:space="preserve"> services and applications </w:t>
      </w:r>
      <w:r w:rsidR="008076BD" w:rsidRPr="003C15F1">
        <w:rPr>
          <w:rFonts w:ascii="Times New Roman" w:hAnsi="Times New Roman" w:cs="Times New Roman"/>
          <w:sz w:val="24"/>
          <w:szCs w:val="24"/>
        </w:rPr>
        <w:t xml:space="preserve">specify high-level policies </w:t>
      </w:r>
      <w:r w:rsidR="00651EC3" w:rsidRPr="003C15F1">
        <w:rPr>
          <w:rFonts w:ascii="Times New Roman" w:hAnsi="Times New Roman" w:cs="Times New Roman"/>
          <w:sz w:val="24"/>
          <w:szCs w:val="24"/>
        </w:rPr>
        <w:t xml:space="preserve">written by using </w:t>
      </w:r>
      <w:r w:rsidR="008076BD" w:rsidRPr="003C15F1">
        <w:rPr>
          <w:rFonts w:ascii="Times New Roman" w:hAnsi="Times New Roman" w:cs="Times New Roman"/>
          <w:sz w:val="24"/>
          <w:szCs w:val="24"/>
        </w:rPr>
        <w:t>network-programming</w:t>
      </w:r>
      <w:r w:rsidR="00651EC3" w:rsidRPr="003C15F1">
        <w:rPr>
          <w:rFonts w:ascii="Times New Roman" w:hAnsi="Times New Roman" w:cs="Times New Roman"/>
          <w:sz w:val="24"/>
          <w:szCs w:val="24"/>
        </w:rPr>
        <w:t xml:space="preserve"> languages</w:t>
      </w:r>
      <w:r w:rsidR="008076BD" w:rsidRPr="003C15F1">
        <w:rPr>
          <w:rFonts w:ascii="Times New Roman" w:hAnsi="Times New Roman" w:cs="Times New Roman"/>
          <w:sz w:val="24"/>
          <w:szCs w:val="24"/>
        </w:rPr>
        <w:t>. The purpose</w:t>
      </w:r>
      <w:r w:rsidR="0000550F" w:rsidRPr="003C15F1">
        <w:rPr>
          <w:rFonts w:ascii="Times New Roman" w:hAnsi="Times New Roman" w:cs="Times New Roman"/>
          <w:sz w:val="24"/>
          <w:szCs w:val="24"/>
        </w:rPr>
        <w:t xml:space="preserve"> </w:t>
      </w:r>
      <w:r w:rsidR="008076BD" w:rsidRPr="003C15F1">
        <w:rPr>
          <w:rFonts w:ascii="Times New Roman" w:hAnsi="Times New Roman" w:cs="Times New Roman"/>
          <w:sz w:val="24"/>
          <w:szCs w:val="24"/>
        </w:rPr>
        <w:t>of network-programming languages is to translate high-</w:t>
      </w:r>
      <w:r w:rsidR="00651EC3" w:rsidRPr="003C15F1">
        <w:rPr>
          <w:rFonts w:ascii="Times New Roman" w:hAnsi="Times New Roman" w:cs="Times New Roman"/>
          <w:sz w:val="24"/>
          <w:szCs w:val="24"/>
        </w:rPr>
        <w:t xml:space="preserve">level policies </w:t>
      </w:r>
      <w:r w:rsidR="008076BD" w:rsidRPr="003C15F1">
        <w:rPr>
          <w:rFonts w:ascii="Times New Roman" w:hAnsi="Times New Roman" w:cs="Times New Roman"/>
          <w:sz w:val="24"/>
          <w:szCs w:val="24"/>
        </w:rPr>
        <w:t>specified into low-</w:t>
      </w:r>
      <w:r w:rsidR="00651EC3" w:rsidRPr="003C15F1">
        <w:rPr>
          <w:rFonts w:ascii="Times New Roman" w:hAnsi="Times New Roman" w:cs="Times New Roman"/>
          <w:sz w:val="24"/>
          <w:szCs w:val="24"/>
        </w:rPr>
        <w:t>level fl</w:t>
      </w:r>
      <w:r w:rsidR="008076BD" w:rsidRPr="003C15F1">
        <w:rPr>
          <w:rFonts w:ascii="Times New Roman" w:hAnsi="Times New Roman" w:cs="Times New Roman"/>
          <w:sz w:val="24"/>
          <w:szCs w:val="24"/>
        </w:rPr>
        <w:t xml:space="preserve">ow constraints </w:t>
      </w:r>
      <w:r w:rsidR="00651EC3" w:rsidRPr="003C15F1">
        <w:rPr>
          <w:rFonts w:ascii="Times New Roman" w:hAnsi="Times New Roman" w:cs="Times New Roman"/>
          <w:sz w:val="24"/>
          <w:szCs w:val="24"/>
        </w:rPr>
        <w:t xml:space="preserve">used by controllers to manage the SDN switches. In real sense, the </w:t>
      </w:r>
      <w:r w:rsidRPr="003C15F1">
        <w:rPr>
          <w:rFonts w:ascii="Times New Roman" w:hAnsi="Times New Roman" w:cs="Times New Roman"/>
          <w:sz w:val="24"/>
          <w:szCs w:val="24"/>
        </w:rPr>
        <w:t xml:space="preserve">network programming languages </w:t>
      </w:r>
      <w:r w:rsidR="00A02E4A" w:rsidRPr="003C15F1">
        <w:rPr>
          <w:rFonts w:ascii="Times New Roman" w:hAnsi="Times New Roman" w:cs="Times New Roman"/>
          <w:sz w:val="24"/>
          <w:szCs w:val="24"/>
        </w:rPr>
        <w:t>act</w:t>
      </w:r>
      <w:r w:rsidRPr="003C15F1">
        <w:rPr>
          <w:rFonts w:ascii="Times New Roman" w:hAnsi="Times New Roman" w:cs="Times New Roman"/>
          <w:sz w:val="24"/>
          <w:szCs w:val="24"/>
        </w:rPr>
        <w:t xml:space="preserve"> as an intermediate</w:t>
      </w:r>
      <w:r w:rsidR="00651EC3" w:rsidRPr="003C15F1">
        <w:rPr>
          <w:rFonts w:ascii="Times New Roman" w:hAnsi="Times New Roman" w:cs="Times New Roman"/>
          <w:sz w:val="24"/>
          <w:szCs w:val="24"/>
        </w:rPr>
        <w:t xml:space="preserve"> </w:t>
      </w:r>
      <w:r w:rsidRPr="003C15F1">
        <w:rPr>
          <w:rFonts w:ascii="Times New Roman" w:hAnsi="Times New Roman" w:cs="Times New Roman"/>
          <w:sz w:val="24"/>
          <w:szCs w:val="24"/>
        </w:rPr>
        <w:t xml:space="preserve">layer </w:t>
      </w:r>
      <w:r w:rsidR="00651EC3" w:rsidRPr="003C15F1">
        <w:rPr>
          <w:rFonts w:ascii="Times New Roman" w:hAnsi="Times New Roman" w:cs="Times New Roman"/>
          <w:sz w:val="24"/>
          <w:szCs w:val="24"/>
        </w:rPr>
        <w:t>placed between application layer and a control layer in the SDN architecture</w:t>
      </w:r>
      <w:r w:rsidR="00A02E4A" w:rsidRPr="003C15F1">
        <w:rPr>
          <w:rFonts w:ascii="Times New Roman" w:hAnsi="Times New Roman" w:cs="Times New Roman"/>
          <w:sz w:val="24"/>
          <w:szCs w:val="24"/>
        </w:rPr>
        <w:t xml:space="preserve"> </w:t>
      </w:r>
      <w:r w:rsidR="00EC7D04" w:rsidRPr="003C15F1">
        <w:rPr>
          <w:rFonts w:ascii="Times New Roman" w:hAnsi="Times New Roman" w:cs="Times New Roman"/>
          <w:sz w:val="24"/>
          <w:szCs w:val="24"/>
        </w:rPr>
        <w:t>(Suzuki et al, 2014</w:t>
      </w:r>
      <w:r w:rsidR="00A02E4A" w:rsidRPr="003C15F1">
        <w:rPr>
          <w:rFonts w:ascii="Times New Roman" w:hAnsi="Times New Roman" w:cs="Times New Roman"/>
          <w:sz w:val="24"/>
          <w:szCs w:val="24"/>
        </w:rPr>
        <w:t>)</w:t>
      </w:r>
      <w:r w:rsidR="00651EC3" w:rsidRPr="003C15F1">
        <w:rPr>
          <w:rFonts w:ascii="Times New Roman" w:hAnsi="Times New Roman" w:cs="Times New Roman"/>
          <w:sz w:val="24"/>
          <w:szCs w:val="24"/>
        </w:rPr>
        <w:t>.</w:t>
      </w:r>
    </w:p>
    <w:sectPr w:rsidR="00A65810" w:rsidRPr="003C15F1" w:rsidSect="005B0DFD">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D5F64" w14:textId="77777777" w:rsidR="00234C76" w:rsidRDefault="00234C76" w:rsidP="00664194">
      <w:pPr>
        <w:spacing w:after="0" w:line="240" w:lineRule="auto"/>
      </w:pPr>
      <w:r>
        <w:separator/>
      </w:r>
    </w:p>
  </w:endnote>
  <w:endnote w:type="continuationSeparator" w:id="0">
    <w:p w14:paraId="03CC1192" w14:textId="77777777" w:rsidR="00234C76" w:rsidRDefault="00234C76" w:rsidP="00664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6A03F" w14:textId="77777777" w:rsidR="00897ED4" w:rsidRDefault="00897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051119"/>
      <w:docPartObj>
        <w:docPartGallery w:val="Page Numbers (Bottom of Page)"/>
        <w:docPartUnique/>
      </w:docPartObj>
    </w:sdtPr>
    <w:sdtEndPr>
      <w:rPr>
        <w:noProof/>
      </w:rPr>
    </w:sdtEndPr>
    <w:sdtContent>
      <w:p w14:paraId="05A018FF" w14:textId="77777777" w:rsidR="005B0DFD" w:rsidRDefault="005B0D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EB929A" w14:textId="77777777" w:rsidR="005B0DFD" w:rsidRDefault="005B0D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972C" w14:textId="77777777" w:rsidR="00234C76" w:rsidRDefault="00234C76" w:rsidP="00664194">
      <w:pPr>
        <w:spacing w:after="0" w:line="240" w:lineRule="auto"/>
      </w:pPr>
      <w:r>
        <w:separator/>
      </w:r>
    </w:p>
  </w:footnote>
  <w:footnote w:type="continuationSeparator" w:id="0">
    <w:p w14:paraId="4D7492FF" w14:textId="77777777" w:rsidR="00234C76" w:rsidRDefault="00234C76" w:rsidP="006641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77C2"/>
    <w:multiLevelType w:val="hybridMultilevel"/>
    <w:tmpl w:val="7E66A906"/>
    <w:lvl w:ilvl="0" w:tplc="EB18BA8A">
      <w:start w:val="1"/>
      <w:numFmt w:val="lowerRoman"/>
      <w:lvlText w:val="%1."/>
      <w:lvlJc w:val="righ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8F7A77"/>
    <w:multiLevelType w:val="hybridMultilevel"/>
    <w:tmpl w:val="F208B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36010C"/>
    <w:multiLevelType w:val="hybridMultilevel"/>
    <w:tmpl w:val="21C0062A"/>
    <w:lvl w:ilvl="0" w:tplc="0412A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D46D4"/>
    <w:multiLevelType w:val="hybridMultilevel"/>
    <w:tmpl w:val="CE1EF5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DE5086"/>
    <w:multiLevelType w:val="hybridMultilevel"/>
    <w:tmpl w:val="E6888EB6"/>
    <w:lvl w:ilvl="0" w:tplc="4F8292E0">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6B4E20"/>
    <w:multiLevelType w:val="hybridMultilevel"/>
    <w:tmpl w:val="21C0062A"/>
    <w:lvl w:ilvl="0" w:tplc="0412A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792CF4"/>
    <w:multiLevelType w:val="hybridMultilevel"/>
    <w:tmpl w:val="21C0062A"/>
    <w:lvl w:ilvl="0" w:tplc="0412A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C3397"/>
    <w:multiLevelType w:val="hybridMultilevel"/>
    <w:tmpl w:val="21C0062A"/>
    <w:lvl w:ilvl="0" w:tplc="0412A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F0D82"/>
    <w:multiLevelType w:val="hybridMultilevel"/>
    <w:tmpl w:val="AFF0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871EAB"/>
    <w:multiLevelType w:val="hybridMultilevel"/>
    <w:tmpl w:val="9538EFB2"/>
    <w:lvl w:ilvl="0" w:tplc="2552FC24">
      <w:start w:val="1"/>
      <w:numFmt w:val="decimal"/>
      <w:lvlText w:val="%1."/>
      <w:lvlJc w:val="left"/>
      <w:pPr>
        <w:tabs>
          <w:tab w:val="num" w:pos="360"/>
        </w:tabs>
        <w:ind w:left="360" w:hanging="360"/>
      </w:pPr>
    </w:lvl>
    <w:lvl w:ilvl="1" w:tplc="73C232A2">
      <w:start w:val="1"/>
      <w:numFmt w:val="decimal"/>
      <w:lvlText w:val="%2."/>
      <w:lvlJc w:val="left"/>
      <w:pPr>
        <w:tabs>
          <w:tab w:val="num" w:pos="1080"/>
        </w:tabs>
        <w:ind w:left="1080" w:hanging="360"/>
      </w:pPr>
    </w:lvl>
    <w:lvl w:ilvl="2" w:tplc="B9A6A3B8" w:tentative="1">
      <w:start w:val="1"/>
      <w:numFmt w:val="decimal"/>
      <w:lvlText w:val="%3."/>
      <w:lvlJc w:val="left"/>
      <w:pPr>
        <w:tabs>
          <w:tab w:val="num" w:pos="1800"/>
        </w:tabs>
        <w:ind w:left="1800" w:hanging="360"/>
      </w:pPr>
    </w:lvl>
    <w:lvl w:ilvl="3" w:tplc="6EC02906" w:tentative="1">
      <w:start w:val="1"/>
      <w:numFmt w:val="decimal"/>
      <w:lvlText w:val="%4."/>
      <w:lvlJc w:val="left"/>
      <w:pPr>
        <w:tabs>
          <w:tab w:val="num" w:pos="2520"/>
        </w:tabs>
        <w:ind w:left="2520" w:hanging="360"/>
      </w:pPr>
    </w:lvl>
    <w:lvl w:ilvl="4" w:tplc="2432095C" w:tentative="1">
      <w:start w:val="1"/>
      <w:numFmt w:val="decimal"/>
      <w:lvlText w:val="%5."/>
      <w:lvlJc w:val="left"/>
      <w:pPr>
        <w:tabs>
          <w:tab w:val="num" w:pos="3240"/>
        </w:tabs>
        <w:ind w:left="3240" w:hanging="360"/>
      </w:pPr>
    </w:lvl>
    <w:lvl w:ilvl="5" w:tplc="5B926774" w:tentative="1">
      <w:start w:val="1"/>
      <w:numFmt w:val="decimal"/>
      <w:lvlText w:val="%6."/>
      <w:lvlJc w:val="left"/>
      <w:pPr>
        <w:tabs>
          <w:tab w:val="num" w:pos="3960"/>
        </w:tabs>
        <w:ind w:left="3960" w:hanging="360"/>
      </w:pPr>
    </w:lvl>
    <w:lvl w:ilvl="6" w:tplc="431A8DD0" w:tentative="1">
      <w:start w:val="1"/>
      <w:numFmt w:val="decimal"/>
      <w:lvlText w:val="%7."/>
      <w:lvlJc w:val="left"/>
      <w:pPr>
        <w:tabs>
          <w:tab w:val="num" w:pos="4680"/>
        </w:tabs>
        <w:ind w:left="4680" w:hanging="360"/>
      </w:pPr>
    </w:lvl>
    <w:lvl w:ilvl="7" w:tplc="DB0046E4" w:tentative="1">
      <w:start w:val="1"/>
      <w:numFmt w:val="decimal"/>
      <w:lvlText w:val="%8."/>
      <w:lvlJc w:val="left"/>
      <w:pPr>
        <w:tabs>
          <w:tab w:val="num" w:pos="5400"/>
        </w:tabs>
        <w:ind w:left="5400" w:hanging="360"/>
      </w:pPr>
    </w:lvl>
    <w:lvl w:ilvl="8" w:tplc="1B6448FE" w:tentative="1">
      <w:start w:val="1"/>
      <w:numFmt w:val="decimal"/>
      <w:lvlText w:val="%9."/>
      <w:lvlJc w:val="left"/>
      <w:pPr>
        <w:tabs>
          <w:tab w:val="num" w:pos="6120"/>
        </w:tabs>
        <w:ind w:left="6120" w:hanging="360"/>
      </w:pPr>
    </w:lvl>
  </w:abstractNum>
  <w:abstractNum w:abstractNumId="10" w15:restartNumberingAfterBreak="0">
    <w:nsid w:val="5B1617AD"/>
    <w:multiLevelType w:val="hybridMultilevel"/>
    <w:tmpl w:val="AF421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670D25"/>
    <w:multiLevelType w:val="hybridMultilevel"/>
    <w:tmpl w:val="21C0062A"/>
    <w:lvl w:ilvl="0" w:tplc="0412A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96180B"/>
    <w:multiLevelType w:val="hybridMultilevel"/>
    <w:tmpl w:val="4224B5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DE6CA7"/>
    <w:multiLevelType w:val="hybridMultilevel"/>
    <w:tmpl w:val="EDC2EF08"/>
    <w:lvl w:ilvl="0" w:tplc="D29E8B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460A9D"/>
    <w:multiLevelType w:val="hybridMultilevel"/>
    <w:tmpl w:val="B7388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283D82"/>
    <w:multiLevelType w:val="hybridMultilevel"/>
    <w:tmpl w:val="CB061EB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85418478">
    <w:abstractNumId w:val="4"/>
  </w:num>
  <w:num w:numId="2" w16cid:durableId="1188567756">
    <w:abstractNumId w:val="0"/>
  </w:num>
  <w:num w:numId="3" w16cid:durableId="1994143304">
    <w:abstractNumId w:val="1"/>
  </w:num>
  <w:num w:numId="4" w16cid:durableId="257369289">
    <w:abstractNumId w:val="15"/>
  </w:num>
  <w:num w:numId="5" w16cid:durableId="480779107">
    <w:abstractNumId w:val="12"/>
  </w:num>
  <w:num w:numId="6" w16cid:durableId="789662468">
    <w:abstractNumId w:val="14"/>
  </w:num>
  <w:num w:numId="7" w16cid:durableId="1927566168">
    <w:abstractNumId w:val="11"/>
  </w:num>
  <w:num w:numId="8" w16cid:durableId="1284114763">
    <w:abstractNumId w:val="9"/>
  </w:num>
  <w:num w:numId="9" w16cid:durableId="1287397537">
    <w:abstractNumId w:val="2"/>
  </w:num>
  <w:num w:numId="10" w16cid:durableId="1760444450">
    <w:abstractNumId w:val="8"/>
  </w:num>
  <w:num w:numId="11" w16cid:durableId="988904773">
    <w:abstractNumId w:val="10"/>
  </w:num>
  <w:num w:numId="12" w16cid:durableId="1221358327">
    <w:abstractNumId w:val="3"/>
  </w:num>
  <w:num w:numId="13" w16cid:durableId="1629122871">
    <w:abstractNumId w:val="13"/>
  </w:num>
  <w:num w:numId="14" w16cid:durableId="1597714242">
    <w:abstractNumId w:val="7"/>
  </w:num>
  <w:num w:numId="15" w16cid:durableId="1586647071">
    <w:abstractNumId w:val="6"/>
  </w:num>
  <w:num w:numId="16" w16cid:durableId="11051554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D37"/>
    <w:rsid w:val="00001782"/>
    <w:rsid w:val="00003896"/>
    <w:rsid w:val="00003F59"/>
    <w:rsid w:val="0000550F"/>
    <w:rsid w:val="00005634"/>
    <w:rsid w:val="00012232"/>
    <w:rsid w:val="000167DF"/>
    <w:rsid w:val="00021D2E"/>
    <w:rsid w:val="00022826"/>
    <w:rsid w:val="00025B1D"/>
    <w:rsid w:val="00027580"/>
    <w:rsid w:val="000341E0"/>
    <w:rsid w:val="00036F98"/>
    <w:rsid w:val="00037C4A"/>
    <w:rsid w:val="000446D2"/>
    <w:rsid w:val="00046631"/>
    <w:rsid w:val="0004666D"/>
    <w:rsid w:val="00047D85"/>
    <w:rsid w:val="00051DE3"/>
    <w:rsid w:val="00052481"/>
    <w:rsid w:val="00052507"/>
    <w:rsid w:val="00054561"/>
    <w:rsid w:val="00056F97"/>
    <w:rsid w:val="000614F3"/>
    <w:rsid w:val="00063609"/>
    <w:rsid w:val="00065C70"/>
    <w:rsid w:val="00066BFB"/>
    <w:rsid w:val="00072C24"/>
    <w:rsid w:val="0007443C"/>
    <w:rsid w:val="00083786"/>
    <w:rsid w:val="0008565D"/>
    <w:rsid w:val="0008629F"/>
    <w:rsid w:val="0008740C"/>
    <w:rsid w:val="0009054D"/>
    <w:rsid w:val="00090878"/>
    <w:rsid w:val="00092017"/>
    <w:rsid w:val="00092453"/>
    <w:rsid w:val="00093A7F"/>
    <w:rsid w:val="00094D36"/>
    <w:rsid w:val="000A078C"/>
    <w:rsid w:val="000A1044"/>
    <w:rsid w:val="000A36E0"/>
    <w:rsid w:val="000A37CC"/>
    <w:rsid w:val="000A740F"/>
    <w:rsid w:val="000B25B4"/>
    <w:rsid w:val="000B3086"/>
    <w:rsid w:val="000B7505"/>
    <w:rsid w:val="000C1AC1"/>
    <w:rsid w:val="000C6C0B"/>
    <w:rsid w:val="000C7CBD"/>
    <w:rsid w:val="000D11C8"/>
    <w:rsid w:val="000D1A4A"/>
    <w:rsid w:val="000D37CA"/>
    <w:rsid w:val="000D41D7"/>
    <w:rsid w:val="000D57C9"/>
    <w:rsid w:val="000D61EF"/>
    <w:rsid w:val="000E45E6"/>
    <w:rsid w:val="000E4820"/>
    <w:rsid w:val="000E5639"/>
    <w:rsid w:val="000E6C05"/>
    <w:rsid w:val="000F0FE6"/>
    <w:rsid w:val="000F1B50"/>
    <w:rsid w:val="00101075"/>
    <w:rsid w:val="001025FD"/>
    <w:rsid w:val="00102F18"/>
    <w:rsid w:val="00113FD1"/>
    <w:rsid w:val="00114013"/>
    <w:rsid w:val="00115664"/>
    <w:rsid w:val="0011675C"/>
    <w:rsid w:val="00116B5A"/>
    <w:rsid w:val="00120D39"/>
    <w:rsid w:val="0012719E"/>
    <w:rsid w:val="00130E71"/>
    <w:rsid w:val="0013358F"/>
    <w:rsid w:val="00133B84"/>
    <w:rsid w:val="00134777"/>
    <w:rsid w:val="00136990"/>
    <w:rsid w:val="00136AF0"/>
    <w:rsid w:val="001431B9"/>
    <w:rsid w:val="0014409A"/>
    <w:rsid w:val="00144A0C"/>
    <w:rsid w:val="001456DF"/>
    <w:rsid w:val="00147953"/>
    <w:rsid w:val="001523F3"/>
    <w:rsid w:val="0015324C"/>
    <w:rsid w:val="001535DC"/>
    <w:rsid w:val="001538F1"/>
    <w:rsid w:val="00154240"/>
    <w:rsid w:val="0016388F"/>
    <w:rsid w:val="00163A80"/>
    <w:rsid w:val="00165248"/>
    <w:rsid w:val="00166C7F"/>
    <w:rsid w:val="00167472"/>
    <w:rsid w:val="0017312F"/>
    <w:rsid w:val="00174298"/>
    <w:rsid w:val="001749B8"/>
    <w:rsid w:val="00176163"/>
    <w:rsid w:val="00176BC4"/>
    <w:rsid w:val="00177EC5"/>
    <w:rsid w:val="00180584"/>
    <w:rsid w:val="00180B96"/>
    <w:rsid w:val="001908DD"/>
    <w:rsid w:val="001921D4"/>
    <w:rsid w:val="00194540"/>
    <w:rsid w:val="0019777D"/>
    <w:rsid w:val="001A0451"/>
    <w:rsid w:val="001A27F8"/>
    <w:rsid w:val="001A4DA7"/>
    <w:rsid w:val="001A694C"/>
    <w:rsid w:val="001A7F31"/>
    <w:rsid w:val="001B09C2"/>
    <w:rsid w:val="001B1B05"/>
    <w:rsid w:val="001B5EF7"/>
    <w:rsid w:val="001C2192"/>
    <w:rsid w:val="001C3AF3"/>
    <w:rsid w:val="001C6911"/>
    <w:rsid w:val="001D17BE"/>
    <w:rsid w:val="001D3FD9"/>
    <w:rsid w:val="001E032B"/>
    <w:rsid w:val="001F4CBB"/>
    <w:rsid w:val="002024AA"/>
    <w:rsid w:val="002057DE"/>
    <w:rsid w:val="00206C08"/>
    <w:rsid w:val="00210F7E"/>
    <w:rsid w:val="00210FC4"/>
    <w:rsid w:val="002158C1"/>
    <w:rsid w:val="00216FC6"/>
    <w:rsid w:val="00217265"/>
    <w:rsid w:val="00217671"/>
    <w:rsid w:val="0022147B"/>
    <w:rsid w:val="00222980"/>
    <w:rsid w:val="00223A98"/>
    <w:rsid w:val="00224900"/>
    <w:rsid w:val="00226CDC"/>
    <w:rsid w:val="00230C1F"/>
    <w:rsid w:val="00231C64"/>
    <w:rsid w:val="00232D0C"/>
    <w:rsid w:val="002339BE"/>
    <w:rsid w:val="00233E7B"/>
    <w:rsid w:val="00233F54"/>
    <w:rsid w:val="00234C76"/>
    <w:rsid w:val="002405D5"/>
    <w:rsid w:val="0024208D"/>
    <w:rsid w:val="00244E5D"/>
    <w:rsid w:val="00252BC4"/>
    <w:rsid w:val="00253304"/>
    <w:rsid w:val="00253750"/>
    <w:rsid w:val="00254105"/>
    <w:rsid w:val="00255530"/>
    <w:rsid w:val="002608AC"/>
    <w:rsid w:val="002636EE"/>
    <w:rsid w:val="00265793"/>
    <w:rsid w:val="0026651E"/>
    <w:rsid w:val="00273DF1"/>
    <w:rsid w:val="00275372"/>
    <w:rsid w:val="0027612C"/>
    <w:rsid w:val="002802B8"/>
    <w:rsid w:val="00285C4E"/>
    <w:rsid w:val="00286ACA"/>
    <w:rsid w:val="00292AD8"/>
    <w:rsid w:val="00294EC1"/>
    <w:rsid w:val="0029520F"/>
    <w:rsid w:val="00297E68"/>
    <w:rsid w:val="002A14C8"/>
    <w:rsid w:val="002A14F0"/>
    <w:rsid w:val="002A336D"/>
    <w:rsid w:val="002B0C03"/>
    <w:rsid w:val="002B7E86"/>
    <w:rsid w:val="002C0312"/>
    <w:rsid w:val="002C094B"/>
    <w:rsid w:val="002C0BEE"/>
    <w:rsid w:val="002C5A30"/>
    <w:rsid w:val="002C6149"/>
    <w:rsid w:val="002C73AF"/>
    <w:rsid w:val="002D0C40"/>
    <w:rsid w:val="002D18A6"/>
    <w:rsid w:val="002D256B"/>
    <w:rsid w:val="002E0046"/>
    <w:rsid w:val="002E01D8"/>
    <w:rsid w:val="002E3C5B"/>
    <w:rsid w:val="002E52A9"/>
    <w:rsid w:val="002E5AF6"/>
    <w:rsid w:val="002E60D8"/>
    <w:rsid w:val="002E75AA"/>
    <w:rsid w:val="002E78E1"/>
    <w:rsid w:val="002F176C"/>
    <w:rsid w:val="002F3B6E"/>
    <w:rsid w:val="002F3D9D"/>
    <w:rsid w:val="002F3F94"/>
    <w:rsid w:val="002F6F0A"/>
    <w:rsid w:val="00305071"/>
    <w:rsid w:val="00307607"/>
    <w:rsid w:val="003105C7"/>
    <w:rsid w:val="003113FE"/>
    <w:rsid w:val="0031225E"/>
    <w:rsid w:val="00314702"/>
    <w:rsid w:val="003149F3"/>
    <w:rsid w:val="00314D3E"/>
    <w:rsid w:val="003155E5"/>
    <w:rsid w:val="00315F7B"/>
    <w:rsid w:val="003211A8"/>
    <w:rsid w:val="00322436"/>
    <w:rsid w:val="003232F5"/>
    <w:rsid w:val="00324DFA"/>
    <w:rsid w:val="00326D04"/>
    <w:rsid w:val="00330195"/>
    <w:rsid w:val="00330B1A"/>
    <w:rsid w:val="003310E0"/>
    <w:rsid w:val="003315B6"/>
    <w:rsid w:val="00332750"/>
    <w:rsid w:val="003341C0"/>
    <w:rsid w:val="00336518"/>
    <w:rsid w:val="003379D9"/>
    <w:rsid w:val="003458B5"/>
    <w:rsid w:val="003463FD"/>
    <w:rsid w:val="003471C1"/>
    <w:rsid w:val="00351C1C"/>
    <w:rsid w:val="00351D92"/>
    <w:rsid w:val="003521A6"/>
    <w:rsid w:val="003530D9"/>
    <w:rsid w:val="00354EC6"/>
    <w:rsid w:val="00355C3C"/>
    <w:rsid w:val="00356B7C"/>
    <w:rsid w:val="003574CC"/>
    <w:rsid w:val="0035754B"/>
    <w:rsid w:val="0036143D"/>
    <w:rsid w:val="003665D2"/>
    <w:rsid w:val="0036751F"/>
    <w:rsid w:val="0037362F"/>
    <w:rsid w:val="00374619"/>
    <w:rsid w:val="00375419"/>
    <w:rsid w:val="003773E0"/>
    <w:rsid w:val="00382AFD"/>
    <w:rsid w:val="003844C8"/>
    <w:rsid w:val="003855A7"/>
    <w:rsid w:val="00387934"/>
    <w:rsid w:val="00392C95"/>
    <w:rsid w:val="003932EF"/>
    <w:rsid w:val="00393885"/>
    <w:rsid w:val="003A08FD"/>
    <w:rsid w:val="003A10E8"/>
    <w:rsid w:val="003A20AD"/>
    <w:rsid w:val="003A239D"/>
    <w:rsid w:val="003A5F71"/>
    <w:rsid w:val="003A6222"/>
    <w:rsid w:val="003A6325"/>
    <w:rsid w:val="003A7258"/>
    <w:rsid w:val="003B06C4"/>
    <w:rsid w:val="003B287F"/>
    <w:rsid w:val="003B37EB"/>
    <w:rsid w:val="003B3BD7"/>
    <w:rsid w:val="003C15F1"/>
    <w:rsid w:val="003C1E46"/>
    <w:rsid w:val="003C2136"/>
    <w:rsid w:val="003C2470"/>
    <w:rsid w:val="003C28B7"/>
    <w:rsid w:val="003C533C"/>
    <w:rsid w:val="003C717F"/>
    <w:rsid w:val="003E15BA"/>
    <w:rsid w:val="003E1E6F"/>
    <w:rsid w:val="003E32D3"/>
    <w:rsid w:val="003E4FBD"/>
    <w:rsid w:val="003E6AF2"/>
    <w:rsid w:val="003F218D"/>
    <w:rsid w:val="003F46D7"/>
    <w:rsid w:val="003F5250"/>
    <w:rsid w:val="00403E72"/>
    <w:rsid w:val="00405B41"/>
    <w:rsid w:val="00405CE1"/>
    <w:rsid w:val="00406290"/>
    <w:rsid w:val="004100B5"/>
    <w:rsid w:val="00413585"/>
    <w:rsid w:val="004173B2"/>
    <w:rsid w:val="004200DB"/>
    <w:rsid w:val="00420BB5"/>
    <w:rsid w:val="00420E49"/>
    <w:rsid w:val="0042365D"/>
    <w:rsid w:val="00426CE1"/>
    <w:rsid w:val="004314F6"/>
    <w:rsid w:val="00434375"/>
    <w:rsid w:val="00440646"/>
    <w:rsid w:val="004424B7"/>
    <w:rsid w:val="00442A22"/>
    <w:rsid w:val="00444828"/>
    <w:rsid w:val="00445B22"/>
    <w:rsid w:val="00447529"/>
    <w:rsid w:val="0045409B"/>
    <w:rsid w:val="004553B2"/>
    <w:rsid w:val="004601E1"/>
    <w:rsid w:val="00460315"/>
    <w:rsid w:val="00461E26"/>
    <w:rsid w:val="0046665D"/>
    <w:rsid w:val="00471AC2"/>
    <w:rsid w:val="0047484B"/>
    <w:rsid w:val="00475604"/>
    <w:rsid w:val="00475A8B"/>
    <w:rsid w:val="00475C27"/>
    <w:rsid w:val="00475F0B"/>
    <w:rsid w:val="00476DBF"/>
    <w:rsid w:val="00476FCA"/>
    <w:rsid w:val="004778E8"/>
    <w:rsid w:val="004815FF"/>
    <w:rsid w:val="004831CC"/>
    <w:rsid w:val="004857EF"/>
    <w:rsid w:val="00491B4D"/>
    <w:rsid w:val="00493138"/>
    <w:rsid w:val="0049535C"/>
    <w:rsid w:val="00497FC3"/>
    <w:rsid w:val="004A014D"/>
    <w:rsid w:val="004A5D2D"/>
    <w:rsid w:val="004A755C"/>
    <w:rsid w:val="004B1824"/>
    <w:rsid w:val="004B412D"/>
    <w:rsid w:val="004B49E9"/>
    <w:rsid w:val="004C7508"/>
    <w:rsid w:val="004D1083"/>
    <w:rsid w:val="004D290F"/>
    <w:rsid w:val="004D63BE"/>
    <w:rsid w:val="004D66D8"/>
    <w:rsid w:val="004E0340"/>
    <w:rsid w:val="004E2E06"/>
    <w:rsid w:val="004E2F9E"/>
    <w:rsid w:val="004E30F5"/>
    <w:rsid w:val="004E7A49"/>
    <w:rsid w:val="004F079B"/>
    <w:rsid w:val="004F09CF"/>
    <w:rsid w:val="004F29A4"/>
    <w:rsid w:val="004F4F87"/>
    <w:rsid w:val="004F5FCC"/>
    <w:rsid w:val="004F7277"/>
    <w:rsid w:val="0050046B"/>
    <w:rsid w:val="00503F1F"/>
    <w:rsid w:val="00504BE0"/>
    <w:rsid w:val="00507ADD"/>
    <w:rsid w:val="00512AB4"/>
    <w:rsid w:val="00513199"/>
    <w:rsid w:val="005149D9"/>
    <w:rsid w:val="00517702"/>
    <w:rsid w:val="00521BB3"/>
    <w:rsid w:val="00523291"/>
    <w:rsid w:val="005253B6"/>
    <w:rsid w:val="005269E0"/>
    <w:rsid w:val="005271D4"/>
    <w:rsid w:val="005330E9"/>
    <w:rsid w:val="00536948"/>
    <w:rsid w:val="0053700E"/>
    <w:rsid w:val="00537ED8"/>
    <w:rsid w:val="00540E0B"/>
    <w:rsid w:val="005463D4"/>
    <w:rsid w:val="0055080C"/>
    <w:rsid w:val="00550F1E"/>
    <w:rsid w:val="005547D1"/>
    <w:rsid w:val="005567BF"/>
    <w:rsid w:val="005568CA"/>
    <w:rsid w:val="0055775B"/>
    <w:rsid w:val="00562BCD"/>
    <w:rsid w:val="00563077"/>
    <w:rsid w:val="00564ABE"/>
    <w:rsid w:val="0056682B"/>
    <w:rsid w:val="0057032C"/>
    <w:rsid w:val="00574374"/>
    <w:rsid w:val="0057520E"/>
    <w:rsid w:val="00575C2F"/>
    <w:rsid w:val="0057693F"/>
    <w:rsid w:val="005820D3"/>
    <w:rsid w:val="005824EA"/>
    <w:rsid w:val="00585066"/>
    <w:rsid w:val="005965F3"/>
    <w:rsid w:val="00597385"/>
    <w:rsid w:val="005A0C01"/>
    <w:rsid w:val="005A59EA"/>
    <w:rsid w:val="005A6F61"/>
    <w:rsid w:val="005A797F"/>
    <w:rsid w:val="005B04F2"/>
    <w:rsid w:val="005B05B5"/>
    <w:rsid w:val="005B0DFD"/>
    <w:rsid w:val="005B1AF9"/>
    <w:rsid w:val="005B2956"/>
    <w:rsid w:val="005B2CFE"/>
    <w:rsid w:val="005B45C2"/>
    <w:rsid w:val="005B4607"/>
    <w:rsid w:val="005C0502"/>
    <w:rsid w:val="005C0B8C"/>
    <w:rsid w:val="005C1272"/>
    <w:rsid w:val="005C3797"/>
    <w:rsid w:val="005D0D10"/>
    <w:rsid w:val="005D1E84"/>
    <w:rsid w:val="005D2572"/>
    <w:rsid w:val="005D31DB"/>
    <w:rsid w:val="005D35CF"/>
    <w:rsid w:val="005D3B2C"/>
    <w:rsid w:val="005D4858"/>
    <w:rsid w:val="005D51E0"/>
    <w:rsid w:val="005D55E4"/>
    <w:rsid w:val="005D6A3D"/>
    <w:rsid w:val="005D767B"/>
    <w:rsid w:val="005E2C11"/>
    <w:rsid w:val="005E4BDD"/>
    <w:rsid w:val="005E78DD"/>
    <w:rsid w:val="005F0931"/>
    <w:rsid w:val="005F790C"/>
    <w:rsid w:val="00603895"/>
    <w:rsid w:val="00603B3F"/>
    <w:rsid w:val="00604E9D"/>
    <w:rsid w:val="00611A50"/>
    <w:rsid w:val="00613A0C"/>
    <w:rsid w:val="00615328"/>
    <w:rsid w:val="00615EAE"/>
    <w:rsid w:val="00616BFC"/>
    <w:rsid w:val="00620812"/>
    <w:rsid w:val="006215C5"/>
    <w:rsid w:val="00623F44"/>
    <w:rsid w:val="006259BA"/>
    <w:rsid w:val="00630699"/>
    <w:rsid w:val="006342E5"/>
    <w:rsid w:val="006344FE"/>
    <w:rsid w:val="00634B06"/>
    <w:rsid w:val="0064337C"/>
    <w:rsid w:val="00644F90"/>
    <w:rsid w:val="006508D3"/>
    <w:rsid w:val="00651EC3"/>
    <w:rsid w:val="00654D89"/>
    <w:rsid w:val="0065735E"/>
    <w:rsid w:val="00664194"/>
    <w:rsid w:val="00666F82"/>
    <w:rsid w:val="00670460"/>
    <w:rsid w:val="00672B8E"/>
    <w:rsid w:val="00676B6A"/>
    <w:rsid w:val="00677470"/>
    <w:rsid w:val="0068177C"/>
    <w:rsid w:val="00681B9D"/>
    <w:rsid w:val="00686160"/>
    <w:rsid w:val="00687B17"/>
    <w:rsid w:val="00687C08"/>
    <w:rsid w:val="00693D56"/>
    <w:rsid w:val="006A0F20"/>
    <w:rsid w:val="006A1CEC"/>
    <w:rsid w:val="006A23CF"/>
    <w:rsid w:val="006A463B"/>
    <w:rsid w:val="006B0157"/>
    <w:rsid w:val="006B0286"/>
    <w:rsid w:val="006B080F"/>
    <w:rsid w:val="006B09F7"/>
    <w:rsid w:val="006B2EE9"/>
    <w:rsid w:val="006B3568"/>
    <w:rsid w:val="006B6C73"/>
    <w:rsid w:val="006C1B45"/>
    <w:rsid w:val="006C2716"/>
    <w:rsid w:val="006C6409"/>
    <w:rsid w:val="006D0E73"/>
    <w:rsid w:val="006D308D"/>
    <w:rsid w:val="006D45A2"/>
    <w:rsid w:val="006E0BB1"/>
    <w:rsid w:val="006E164D"/>
    <w:rsid w:val="006E2BBA"/>
    <w:rsid w:val="006E6F72"/>
    <w:rsid w:val="006E76CA"/>
    <w:rsid w:val="006F0FA6"/>
    <w:rsid w:val="006F1172"/>
    <w:rsid w:val="006F3D3D"/>
    <w:rsid w:val="006F4204"/>
    <w:rsid w:val="006F4A3F"/>
    <w:rsid w:val="0070347D"/>
    <w:rsid w:val="00703768"/>
    <w:rsid w:val="00706D87"/>
    <w:rsid w:val="00711F2C"/>
    <w:rsid w:val="00713AB1"/>
    <w:rsid w:val="00722148"/>
    <w:rsid w:val="007222E7"/>
    <w:rsid w:val="00722466"/>
    <w:rsid w:val="0072649B"/>
    <w:rsid w:val="007275CF"/>
    <w:rsid w:val="00730005"/>
    <w:rsid w:val="00731727"/>
    <w:rsid w:val="00731E47"/>
    <w:rsid w:val="00732A7B"/>
    <w:rsid w:val="007339E7"/>
    <w:rsid w:val="00733C78"/>
    <w:rsid w:val="0073653F"/>
    <w:rsid w:val="00736F1C"/>
    <w:rsid w:val="00740445"/>
    <w:rsid w:val="0074131E"/>
    <w:rsid w:val="00742926"/>
    <w:rsid w:val="00752797"/>
    <w:rsid w:val="0075708C"/>
    <w:rsid w:val="00757BFD"/>
    <w:rsid w:val="00757F7F"/>
    <w:rsid w:val="00761443"/>
    <w:rsid w:val="0076268F"/>
    <w:rsid w:val="00764393"/>
    <w:rsid w:val="0076654D"/>
    <w:rsid w:val="00767761"/>
    <w:rsid w:val="007723AE"/>
    <w:rsid w:val="007724F0"/>
    <w:rsid w:val="007763E7"/>
    <w:rsid w:val="00777101"/>
    <w:rsid w:val="00777BA2"/>
    <w:rsid w:val="00780189"/>
    <w:rsid w:val="00780B78"/>
    <w:rsid w:val="007814AD"/>
    <w:rsid w:val="007843BD"/>
    <w:rsid w:val="00786060"/>
    <w:rsid w:val="00786CCE"/>
    <w:rsid w:val="0079151D"/>
    <w:rsid w:val="00791A39"/>
    <w:rsid w:val="00793489"/>
    <w:rsid w:val="007949ED"/>
    <w:rsid w:val="00796AF6"/>
    <w:rsid w:val="007A14E5"/>
    <w:rsid w:val="007A2B60"/>
    <w:rsid w:val="007A2DAD"/>
    <w:rsid w:val="007A458F"/>
    <w:rsid w:val="007A65CD"/>
    <w:rsid w:val="007B0810"/>
    <w:rsid w:val="007B2996"/>
    <w:rsid w:val="007B64AD"/>
    <w:rsid w:val="007C00AB"/>
    <w:rsid w:val="007C25BC"/>
    <w:rsid w:val="007C482D"/>
    <w:rsid w:val="007C61ED"/>
    <w:rsid w:val="007C7A30"/>
    <w:rsid w:val="007D0606"/>
    <w:rsid w:val="007D17D7"/>
    <w:rsid w:val="007D1A7C"/>
    <w:rsid w:val="007D47BC"/>
    <w:rsid w:val="007D5F69"/>
    <w:rsid w:val="007E23C6"/>
    <w:rsid w:val="007E27D9"/>
    <w:rsid w:val="007E5E26"/>
    <w:rsid w:val="007F097D"/>
    <w:rsid w:val="007F2734"/>
    <w:rsid w:val="007F4E64"/>
    <w:rsid w:val="007F5D80"/>
    <w:rsid w:val="007F7E24"/>
    <w:rsid w:val="00800BB7"/>
    <w:rsid w:val="008017B7"/>
    <w:rsid w:val="008027AB"/>
    <w:rsid w:val="00805B20"/>
    <w:rsid w:val="008076BD"/>
    <w:rsid w:val="00815A13"/>
    <w:rsid w:val="00821CA1"/>
    <w:rsid w:val="00824EF6"/>
    <w:rsid w:val="00826A1A"/>
    <w:rsid w:val="00830598"/>
    <w:rsid w:val="00831D37"/>
    <w:rsid w:val="00832A05"/>
    <w:rsid w:val="0083764E"/>
    <w:rsid w:val="00840248"/>
    <w:rsid w:val="00841219"/>
    <w:rsid w:val="00847782"/>
    <w:rsid w:val="00850364"/>
    <w:rsid w:val="00851944"/>
    <w:rsid w:val="0085466A"/>
    <w:rsid w:val="008552DD"/>
    <w:rsid w:val="00857C09"/>
    <w:rsid w:val="00860A7D"/>
    <w:rsid w:val="00861D71"/>
    <w:rsid w:val="00862D54"/>
    <w:rsid w:val="00863DEE"/>
    <w:rsid w:val="008651B4"/>
    <w:rsid w:val="008712DB"/>
    <w:rsid w:val="0087336D"/>
    <w:rsid w:val="008738A4"/>
    <w:rsid w:val="0087581A"/>
    <w:rsid w:val="0087671C"/>
    <w:rsid w:val="00877104"/>
    <w:rsid w:val="008806E6"/>
    <w:rsid w:val="0088280A"/>
    <w:rsid w:val="00886343"/>
    <w:rsid w:val="0088731D"/>
    <w:rsid w:val="00890A63"/>
    <w:rsid w:val="008913C8"/>
    <w:rsid w:val="00891973"/>
    <w:rsid w:val="00894C35"/>
    <w:rsid w:val="00895FF4"/>
    <w:rsid w:val="00897ED4"/>
    <w:rsid w:val="008B1557"/>
    <w:rsid w:val="008B4975"/>
    <w:rsid w:val="008B5D40"/>
    <w:rsid w:val="008C2975"/>
    <w:rsid w:val="008C29A7"/>
    <w:rsid w:val="008C2BF3"/>
    <w:rsid w:val="008C72D1"/>
    <w:rsid w:val="008C7335"/>
    <w:rsid w:val="008C79B4"/>
    <w:rsid w:val="008D28E1"/>
    <w:rsid w:val="008D5BBD"/>
    <w:rsid w:val="008E3B0B"/>
    <w:rsid w:val="008E5649"/>
    <w:rsid w:val="008E6D80"/>
    <w:rsid w:val="008E73FD"/>
    <w:rsid w:val="008F2248"/>
    <w:rsid w:val="008F3DB1"/>
    <w:rsid w:val="008F4E3C"/>
    <w:rsid w:val="009014AF"/>
    <w:rsid w:val="00901971"/>
    <w:rsid w:val="00902493"/>
    <w:rsid w:val="009047AB"/>
    <w:rsid w:val="00911F8A"/>
    <w:rsid w:val="00917D49"/>
    <w:rsid w:val="00920FA9"/>
    <w:rsid w:val="00923A29"/>
    <w:rsid w:val="00925DFD"/>
    <w:rsid w:val="009268B0"/>
    <w:rsid w:val="00930DAF"/>
    <w:rsid w:val="00931A72"/>
    <w:rsid w:val="009325F3"/>
    <w:rsid w:val="00934995"/>
    <w:rsid w:val="009366D1"/>
    <w:rsid w:val="00937A0E"/>
    <w:rsid w:val="00937AA3"/>
    <w:rsid w:val="0094031F"/>
    <w:rsid w:val="00941BAE"/>
    <w:rsid w:val="00942AE5"/>
    <w:rsid w:val="009505B3"/>
    <w:rsid w:val="00950ADE"/>
    <w:rsid w:val="00957434"/>
    <w:rsid w:val="00961FE0"/>
    <w:rsid w:val="009631FB"/>
    <w:rsid w:val="009633ED"/>
    <w:rsid w:val="00964197"/>
    <w:rsid w:val="00981846"/>
    <w:rsid w:val="009830BA"/>
    <w:rsid w:val="0098396E"/>
    <w:rsid w:val="00984B2A"/>
    <w:rsid w:val="009850B2"/>
    <w:rsid w:val="00987F3A"/>
    <w:rsid w:val="00994428"/>
    <w:rsid w:val="009A0882"/>
    <w:rsid w:val="009A1D5A"/>
    <w:rsid w:val="009A23B3"/>
    <w:rsid w:val="009A2C9D"/>
    <w:rsid w:val="009A6962"/>
    <w:rsid w:val="009B0C14"/>
    <w:rsid w:val="009B194A"/>
    <w:rsid w:val="009B48B8"/>
    <w:rsid w:val="009B4A4B"/>
    <w:rsid w:val="009C2402"/>
    <w:rsid w:val="009C2F93"/>
    <w:rsid w:val="009C507C"/>
    <w:rsid w:val="009C73F3"/>
    <w:rsid w:val="009D16C4"/>
    <w:rsid w:val="009D2069"/>
    <w:rsid w:val="009D2DFB"/>
    <w:rsid w:val="009D4F04"/>
    <w:rsid w:val="009D584C"/>
    <w:rsid w:val="009D7731"/>
    <w:rsid w:val="009E142E"/>
    <w:rsid w:val="009F0F47"/>
    <w:rsid w:val="009F1F48"/>
    <w:rsid w:val="009F25A6"/>
    <w:rsid w:val="009F4519"/>
    <w:rsid w:val="009F6DCA"/>
    <w:rsid w:val="00A01D8F"/>
    <w:rsid w:val="00A02E4A"/>
    <w:rsid w:val="00A036CD"/>
    <w:rsid w:val="00A04782"/>
    <w:rsid w:val="00A04EF7"/>
    <w:rsid w:val="00A05091"/>
    <w:rsid w:val="00A057CC"/>
    <w:rsid w:val="00A05E98"/>
    <w:rsid w:val="00A0651B"/>
    <w:rsid w:val="00A12EBB"/>
    <w:rsid w:val="00A1312C"/>
    <w:rsid w:val="00A16375"/>
    <w:rsid w:val="00A16762"/>
    <w:rsid w:val="00A178E8"/>
    <w:rsid w:val="00A17CC4"/>
    <w:rsid w:val="00A17D13"/>
    <w:rsid w:val="00A22E39"/>
    <w:rsid w:val="00A24FB5"/>
    <w:rsid w:val="00A261A5"/>
    <w:rsid w:val="00A26AB1"/>
    <w:rsid w:val="00A27B67"/>
    <w:rsid w:val="00A31CF6"/>
    <w:rsid w:val="00A33030"/>
    <w:rsid w:val="00A34446"/>
    <w:rsid w:val="00A35A85"/>
    <w:rsid w:val="00A36658"/>
    <w:rsid w:val="00A424DB"/>
    <w:rsid w:val="00A45BEF"/>
    <w:rsid w:val="00A545FE"/>
    <w:rsid w:val="00A568AC"/>
    <w:rsid w:val="00A57320"/>
    <w:rsid w:val="00A60ACE"/>
    <w:rsid w:val="00A61CDF"/>
    <w:rsid w:val="00A62EA0"/>
    <w:rsid w:val="00A65810"/>
    <w:rsid w:val="00A71B59"/>
    <w:rsid w:val="00A7303E"/>
    <w:rsid w:val="00A73082"/>
    <w:rsid w:val="00A73A73"/>
    <w:rsid w:val="00A73E32"/>
    <w:rsid w:val="00A815C3"/>
    <w:rsid w:val="00A868A4"/>
    <w:rsid w:val="00A877DE"/>
    <w:rsid w:val="00A90209"/>
    <w:rsid w:val="00A91885"/>
    <w:rsid w:val="00A91B3A"/>
    <w:rsid w:val="00A93C19"/>
    <w:rsid w:val="00A949B8"/>
    <w:rsid w:val="00A951A0"/>
    <w:rsid w:val="00A96850"/>
    <w:rsid w:val="00A96CC4"/>
    <w:rsid w:val="00A97E82"/>
    <w:rsid w:val="00AA4325"/>
    <w:rsid w:val="00AA5829"/>
    <w:rsid w:val="00AA608F"/>
    <w:rsid w:val="00AA60A3"/>
    <w:rsid w:val="00AA72C9"/>
    <w:rsid w:val="00AB0C6A"/>
    <w:rsid w:val="00AB1FAE"/>
    <w:rsid w:val="00AB3863"/>
    <w:rsid w:val="00AB4E52"/>
    <w:rsid w:val="00AB5019"/>
    <w:rsid w:val="00AB5E77"/>
    <w:rsid w:val="00AB760A"/>
    <w:rsid w:val="00AC14DC"/>
    <w:rsid w:val="00AC4AE0"/>
    <w:rsid w:val="00AC6F8F"/>
    <w:rsid w:val="00AD06E4"/>
    <w:rsid w:val="00AD0A3B"/>
    <w:rsid w:val="00AD1F19"/>
    <w:rsid w:val="00AD2FAC"/>
    <w:rsid w:val="00AD40B4"/>
    <w:rsid w:val="00AD4B5F"/>
    <w:rsid w:val="00AD5CB1"/>
    <w:rsid w:val="00AD7E56"/>
    <w:rsid w:val="00AE12A1"/>
    <w:rsid w:val="00AE5ED4"/>
    <w:rsid w:val="00AF0478"/>
    <w:rsid w:val="00AF063F"/>
    <w:rsid w:val="00AF0CF4"/>
    <w:rsid w:val="00AF53FF"/>
    <w:rsid w:val="00AF7941"/>
    <w:rsid w:val="00B040F0"/>
    <w:rsid w:val="00B10CE2"/>
    <w:rsid w:val="00B13EDA"/>
    <w:rsid w:val="00B14C1B"/>
    <w:rsid w:val="00B206BA"/>
    <w:rsid w:val="00B23A51"/>
    <w:rsid w:val="00B25F2D"/>
    <w:rsid w:val="00B3046D"/>
    <w:rsid w:val="00B31B6D"/>
    <w:rsid w:val="00B348EE"/>
    <w:rsid w:val="00B41CA1"/>
    <w:rsid w:val="00B46B38"/>
    <w:rsid w:val="00B53A18"/>
    <w:rsid w:val="00B56450"/>
    <w:rsid w:val="00B56FF6"/>
    <w:rsid w:val="00B579B4"/>
    <w:rsid w:val="00B60515"/>
    <w:rsid w:val="00B65EB9"/>
    <w:rsid w:val="00B7213A"/>
    <w:rsid w:val="00B74436"/>
    <w:rsid w:val="00B75890"/>
    <w:rsid w:val="00B76B0B"/>
    <w:rsid w:val="00B77270"/>
    <w:rsid w:val="00B8139D"/>
    <w:rsid w:val="00B82C07"/>
    <w:rsid w:val="00B8578D"/>
    <w:rsid w:val="00B860B3"/>
    <w:rsid w:val="00B8745B"/>
    <w:rsid w:val="00B90B8D"/>
    <w:rsid w:val="00B937BD"/>
    <w:rsid w:val="00BA0B5C"/>
    <w:rsid w:val="00BA130B"/>
    <w:rsid w:val="00BA13B8"/>
    <w:rsid w:val="00BA3006"/>
    <w:rsid w:val="00BA676F"/>
    <w:rsid w:val="00BB0863"/>
    <w:rsid w:val="00BB0E0E"/>
    <w:rsid w:val="00BB12D8"/>
    <w:rsid w:val="00BB3498"/>
    <w:rsid w:val="00BB6E8E"/>
    <w:rsid w:val="00BC54C2"/>
    <w:rsid w:val="00BC585F"/>
    <w:rsid w:val="00BC5F52"/>
    <w:rsid w:val="00BC77D3"/>
    <w:rsid w:val="00BD0C67"/>
    <w:rsid w:val="00BD2093"/>
    <w:rsid w:val="00BE30D7"/>
    <w:rsid w:val="00BE4EF1"/>
    <w:rsid w:val="00BE7063"/>
    <w:rsid w:val="00BE777D"/>
    <w:rsid w:val="00BE77F7"/>
    <w:rsid w:val="00BF3531"/>
    <w:rsid w:val="00BF6499"/>
    <w:rsid w:val="00C0188C"/>
    <w:rsid w:val="00C04212"/>
    <w:rsid w:val="00C06CF6"/>
    <w:rsid w:val="00C106CD"/>
    <w:rsid w:val="00C11326"/>
    <w:rsid w:val="00C116AB"/>
    <w:rsid w:val="00C135DF"/>
    <w:rsid w:val="00C13F75"/>
    <w:rsid w:val="00C23C6B"/>
    <w:rsid w:val="00C267B6"/>
    <w:rsid w:val="00C33379"/>
    <w:rsid w:val="00C33DB2"/>
    <w:rsid w:val="00C42658"/>
    <w:rsid w:val="00C43E5D"/>
    <w:rsid w:val="00C44389"/>
    <w:rsid w:val="00C4466B"/>
    <w:rsid w:val="00C45177"/>
    <w:rsid w:val="00C45673"/>
    <w:rsid w:val="00C47ABB"/>
    <w:rsid w:val="00C50B5D"/>
    <w:rsid w:val="00C52985"/>
    <w:rsid w:val="00C5458A"/>
    <w:rsid w:val="00C56C98"/>
    <w:rsid w:val="00C57A11"/>
    <w:rsid w:val="00C60C01"/>
    <w:rsid w:val="00C616CA"/>
    <w:rsid w:val="00C61867"/>
    <w:rsid w:val="00C61FED"/>
    <w:rsid w:val="00C63C13"/>
    <w:rsid w:val="00C64A3F"/>
    <w:rsid w:val="00C66C06"/>
    <w:rsid w:val="00C7064A"/>
    <w:rsid w:val="00C71698"/>
    <w:rsid w:val="00C7221B"/>
    <w:rsid w:val="00C73B7E"/>
    <w:rsid w:val="00C753FA"/>
    <w:rsid w:val="00C808EB"/>
    <w:rsid w:val="00C823BD"/>
    <w:rsid w:val="00C82DE8"/>
    <w:rsid w:val="00C847B3"/>
    <w:rsid w:val="00C86266"/>
    <w:rsid w:val="00C93381"/>
    <w:rsid w:val="00C94EB5"/>
    <w:rsid w:val="00C95220"/>
    <w:rsid w:val="00C9522F"/>
    <w:rsid w:val="00C9685C"/>
    <w:rsid w:val="00C9758A"/>
    <w:rsid w:val="00CA1150"/>
    <w:rsid w:val="00CA19D5"/>
    <w:rsid w:val="00CA24AD"/>
    <w:rsid w:val="00CA3966"/>
    <w:rsid w:val="00CA3E71"/>
    <w:rsid w:val="00CB0888"/>
    <w:rsid w:val="00CB2301"/>
    <w:rsid w:val="00CB265D"/>
    <w:rsid w:val="00CB3BC1"/>
    <w:rsid w:val="00CB41F6"/>
    <w:rsid w:val="00CC2094"/>
    <w:rsid w:val="00CC30C0"/>
    <w:rsid w:val="00CC39C2"/>
    <w:rsid w:val="00CC4F5C"/>
    <w:rsid w:val="00CC528C"/>
    <w:rsid w:val="00CC5696"/>
    <w:rsid w:val="00CC659A"/>
    <w:rsid w:val="00CC7250"/>
    <w:rsid w:val="00CC7A8E"/>
    <w:rsid w:val="00CD3530"/>
    <w:rsid w:val="00CD46FE"/>
    <w:rsid w:val="00CE1123"/>
    <w:rsid w:val="00CE22AE"/>
    <w:rsid w:val="00CE2618"/>
    <w:rsid w:val="00CE2767"/>
    <w:rsid w:val="00CE3AA4"/>
    <w:rsid w:val="00CE41C7"/>
    <w:rsid w:val="00CE563F"/>
    <w:rsid w:val="00CE7A2A"/>
    <w:rsid w:val="00CF22B1"/>
    <w:rsid w:val="00CF2AAC"/>
    <w:rsid w:val="00CF2F4C"/>
    <w:rsid w:val="00CF3861"/>
    <w:rsid w:val="00CF6592"/>
    <w:rsid w:val="00CF797B"/>
    <w:rsid w:val="00D036FC"/>
    <w:rsid w:val="00D05778"/>
    <w:rsid w:val="00D06B3A"/>
    <w:rsid w:val="00D1139F"/>
    <w:rsid w:val="00D12B6D"/>
    <w:rsid w:val="00D1698A"/>
    <w:rsid w:val="00D17EE9"/>
    <w:rsid w:val="00D20739"/>
    <w:rsid w:val="00D211C1"/>
    <w:rsid w:val="00D23029"/>
    <w:rsid w:val="00D24EDF"/>
    <w:rsid w:val="00D27681"/>
    <w:rsid w:val="00D31197"/>
    <w:rsid w:val="00D31837"/>
    <w:rsid w:val="00D31F89"/>
    <w:rsid w:val="00D34678"/>
    <w:rsid w:val="00D34C61"/>
    <w:rsid w:val="00D4715D"/>
    <w:rsid w:val="00D526A8"/>
    <w:rsid w:val="00D528CF"/>
    <w:rsid w:val="00D56B9A"/>
    <w:rsid w:val="00D57152"/>
    <w:rsid w:val="00D57560"/>
    <w:rsid w:val="00D61419"/>
    <w:rsid w:val="00D61A9F"/>
    <w:rsid w:val="00D643CB"/>
    <w:rsid w:val="00D6617D"/>
    <w:rsid w:val="00D67B5E"/>
    <w:rsid w:val="00D70843"/>
    <w:rsid w:val="00D813FB"/>
    <w:rsid w:val="00D81B6F"/>
    <w:rsid w:val="00D821EB"/>
    <w:rsid w:val="00D843D8"/>
    <w:rsid w:val="00D87E14"/>
    <w:rsid w:val="00D91DE8"/>
    <w:rsid w:val="00D939DD"/>
    <w:rsid w:val="00D94951"/>
    <w:rsid w:val="00DA01A7"/>
    <w:rsid w:val="00DA0648"/>
    <w:rsid w:val="00DA0E18"/>
    <w:rsid w:val="00DA1F1D"/>
    <w:rsid w:val="00DA2521"/>
    <w:rsid w:val="00DA4BD0"/>
    <w:rsid w:val="00DA7CD4"/>
    <w:rsid w:val="00DB023B"/>
    <w:rsid w:val="00DB1610"/>
    <w:rsid w:val="00DB5E3F"/>
    <w:rsid w:val="00DC146D"/>
    <w:rsid w:val="00DC1DD2"/>
    <w:rsid w:val="00DC4239"/>
    <w:rsid w:val="00DC5A09"/>
    <w:rsid w:val="00DD1A30"/>
    <w:rsid w:val="00DD52D8"/>
    <w:rsid w:val="00DD6CF6"/>
    <w:rsid w:val="00DE3212"/>
    <w:rsid w:val="00DE6234"/>
    <w:rsid w:val="00DF1DE6"/>
    <w:rsid w:val="00DF3034"/>
    <w:rsid w:val="00DF34B0"/>
    <w:rsid w:val="00DF5B25"/>
    <w:rsid w:val="00DF62E4"/>
    <w:rsid w:val="00DF7590"/>
    <w:rsid w:val="00E01C7D"/>
    <w:rsid w:val="00E0229E"/>
    <w:rsid w:val="00E107F8"/>
    <w:rsid w:val="00E10AF6"/>
    <w:rsid w:val="00E11DDB"/>
    <w:rsid w:val="00E123F1"/>
    <w:rsid w:val="00E1307F"/>
    <w:rsid w:val="00E148A1"/>
    <w:rsid w:val="00E153B9"/>
    <w:rsid w:val="00E2346E"/>
    <w:rsid w:val="00E2373E"/>
    <w:rsid w:val="00E245AD"/>
    <w:rsid w:val="00E2672C"/>
    <w:rsid w:val="00E27328"/>
    <w:rsid w:val="00E32025"/>
    <w:rsid w:val="00E33148"/>
    <w:rsid w:val="00E3461F"/>
    <w:rsid w:val="00E34626"/>
    <w:rsid w:val="00E4314D"/>
    <w:rsid w:val="00E458A6"/>
    <w:rsid w:val="00E563F7"/>
    <w:rsid w:val="00E56645"/>
    <w:rsid w:val="00E56C77"/>
    <w:rsid w:val="00E60F96"/>
    <w:rsid w:val="00E611A0"/>
    <w:rsid w:val="00E62414"/>
    <w:rsid w:val="00E65783"/>
    <w:rsid w:val="00E76DCC"/>
    <w:rsid w:val="00E76E32"/>
    <w:rsid w:val="00E86367"/>
    <w:rsid w:val="00E917DA"/>
    <w:rsid w:val="00E9257F"/>
    <w:rsid w:val="00E92724"/>
    <w:rsid w:val="00E93123"/>
    <w:rsid w:val="00E949F8"/>
    <w:rsid w:val="00E95086"/>
    <w:rsid w:val="00EA0310"/>
    <w:rsid w:val="00EA065F"/>
    <w:rsid w:val="00EA359D"/>
    <w:rsid w:val="00EA7158"/>
    <w:rsid w:val="00EA726E"/>
    <w:rsid w:val="00EB02BA"/>
    <w:rsid w:val="00EB323D"/>
    <w:rsid w:val="00EB49C3"/>
    <w:rsid w:val="00EB53A5"/>
    <w:rsid w:val="00EB7727"/>
    <w:rsid w:val="00EC7D04"/>
    <w:rsid w:val="00ED2B25"/>
    <w:rsid w:val="00ED48E6"/>
    <w:rsid w:val="00ED69A8"/>
    <w:rsid w:val="00ED7865"/>
    <w:rsid w:val="00ED7BE4"/>
    <w:rsid w:val="00EE006F"/>
    <w:rsid w:val="00EE1D73"/>
    <w:rsid w:val="00EF4891"/>
    <w:rsid w:val="00F04A7E"/>
    <w:rsid w:val="00F058D9"/>
    <w:rsid w:val="00F10851"/>
    <w:rsid w:val="00F10A6C"/>
    <w:rsid w:val="00F12706"/>
    <w:rsid w:val="00F1333A"/>
    <w:rsid w:val="00F15160"/>
    <w:rsid w:val="00F201C2"/>
    <w:rsid w:val="00F226AA"/>
    <w:rsid w:val="00F236FE"/>
    <w:rsid w:val="00F25A14"/>
    <w:rsid w:val="00F32253"/>
    <w:rsid w:val="00F3497F"/>
    <w:rsid w:val="00F36032"/>
    <w:rsid w:val="00F36B9A"/>
    <w:rsid w:val="00F37225"/>
    <w:rsid w:val="00F37876"/>
    <w:rsid w:val="00F47705"/>
    <w:rsid w:val="00F50181"/>
    <w:rsid w:val="00F522BB"/>
    <w:rsid w:val="00F56065"/>
    <w:rsid w:val="00F60A33"/>
    <w:rsid w:val="00F61185"/>
    <w:rsid w:val="00F62D96"/>
    <w:rsid w:val="00F63B40"/>
    <w:rsid w:val="00F6504C"/>
    <w:rsid w:val="00F66054"/>
    <w:rsid w:val="00F7083E"/>
    <w:rsid w:val="00F72854"/>
    <w:rsid w:val="00F75D0E"/>
    <w:rsid w:val="00F86DDC"/>
    <w:rsid w:val="00F91851"/>
    <w:rsid w:val="00F9376F"/>
    <w:rsid w:val="00F93D4C"/>
    <w:rsid w:val="00F97124"/>
    <w:rsid w:val="00F97CBC"/>
    <w:rsid w:val="00FA1199"/>
    <w:rsid w:val="00FA1249"/>
    <w:rsid w:val="00FA4EAB"/>
    <w:rsid w:val="00FA536A"/>
    <w:rsid w:val="00FA7B79"/>
    <w:rsid w:val="00FA7FFE"/>
    <w:rsid w:val="00FB1BCA"/>
    <w:rsid w:val="00FB2BFA"/>
    <w:rsid w:val="00FB4DBA"/>
    <w:rsid w:val="00FB510B"/>
    <w:rsid w:val="00FC0E10"/>
    <w:rsid w:val="00FC0FD5"/>
    <w:rsid w:val="00FC36F0"/>
    <w:rsid w:val="00FC48BE"/>
    <w:rsid w:val="00FC7879"/>
    <w:rsid w:val="00FD0941"/>
    <w:rsid w:val="00FD2307"/>
    <w:rsid w:val="00FD2F13"/>
    <w:rsid w:val="00FD3A05"/>
    <w:rsid w:val="00FD456A"/>
    <w:rsid w:val="00FD47A8"/>
    <w:rsid w:val="00FD5B17"/>
    <w:rsid w:val="00FD6167"/>
    <w:rsid w:val="00FD789B"/>
    <w:rsid w:val="00FE32CC"/>
    <w:rsid w:val="00FE4939"/>
    <w:rsid w:val="00FE546D"/>
    <w:rsid w:val="00FE546F"/>
    <w:rsid w:val="00FF1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74463"/>
  <w15:docId w15:val="{9A46652E-EAC4-4F89-92DB-FC629569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194"/>
  </w:style>
  <w:style w:type="paragraph" w:styleId="Footer">
    <w:name w:val="footer"/>
    <w:basedOn w:val="Normal"/>
    <w:link w:val="FooterChar"/>
    <w:uiPriority w:val="99"/>
    <w:unhideWhenUsed/>
    <w:rsid w:val="00664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194"/>
  </w:style>
  <w:style w:type="paragraph" w:styleId="ListParagraph">
    <w:name w:val="List Paragraph"/>
    <w:basedOn w:val="Normal"/>
    <w:uiPriority w:val="34"/>
    <w:qFormat/>
    <w:rsid w:val="0076654D"/>
    <w:pPr>
      <w:ind w:left="720"/>
      <w:contextualSpacing/>
    </w:pPr>
  </w:style>
  <w:style w:type="paragraph" w:customStyle="1" w:styleId="Default">
    <w:name w:val="Default"/>
    <w:rsid w:val="0000389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FC0E10"/>
    <w:rPr>
      <w:color w:val="0563C1" w:themeColor="hyperlink"/>
      <w:u w:val="single"/>
    </w:rPr>
  </w:style>
  <w:style w:type="paragraph" w:styleId="NormalWeb">
    <w:name w:val="Normal (Web)"/>
    <w:basedOn w:val="Normal"/>
    <w:uiPriority w:val="99"/>
    <w:semiHidden/>
    <w:unhideWhenUsed/>
    <w:rsid w:val="00FC0E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93A7F"/>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DF30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3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96E"/>
    <w:rPr>
      <w:rFonts w:ascii="Tahoma" w:hAnsi="Tahoma" w:cs="Tahoma"/>
      <w:sz w:val="16"/>
      <w:szCs w:val="16"/>
    </w:rPr>
  </w:style>
  <w:style w:type="character" w:customStyle="1" w:styleId="e24kjd">
    <w:name w:val="e24kjd"/>
    <w:basedOn w:val="DefaultParagraphFont"/>
    <w:rsid w:val="00983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9069">
      <w:bodyDiv w:val="1"/>
      <w:marLeft w:val="0"/>
      <w:marRight w:val="0"/>
      <w:marTop w:val="0"/>
      <w:marBottom w:val="0"/>
      <w:divBdr>
        <w:top w:val="none" w:sz="0" w:space="0" w:color="auto"/>
        <w:left w:val="none" w:sz="0" w:space="0" w:color="auto"/>
        <w:bottom w:val="none" w:sz="0" w:space="0" w:color="auto"/>
        <w:right w:val="none" w:sz="0" w:space="0" w:color="auto"/>
      </w:divBdr>
    </w:div>
    <w:div w:id="168447127">
      <w:bodyDiv w:val="1"/>
      <w:marLeft w:val="0"/>
      <w:marRight w:val="0"/>
      <w:marTop w:val="0"/>
      <w:marBottom w:val="0"/>
      <w:divBdr>
        <w:top w:val="none" w:sz="0" w:space="0" w:color="auto"/>
        <w:left w:val="none" w:sz="0" w:space="0" w:color="auto"/>
        <w:bottom w:val="none" w:sz="0" w:space="0" w:color="auto"/>
        <w:right w:val="none" w:sz="0" w:space="0" w:color="auto"/>
      </w:divBdr>
    </w:div>
    <w:div w:id="342316197">
      <w:bodyDiv w:val="1"/>
      <w:marLeft w:val="0"/>
      <w:marRight w:val="0"/>
      <w:marTop w:val="0"/>
      <w:marBottom w:val="0"/>
      <w:divBdr>
        <w:top w:val="none" w:sz="0" w:space="0" w:color="auto"/>
        <w:left w:val="none" w:sz="0" w:space="0" w:color="auto"/>
        <w:bottom w:val="none" w:sz="0" w:space="0" w:color="auto"/>
        <w:right w:val="none" w:sz="0" w:space="0" w:color="auto"/>
      </w:divBdr>
    </w:div>
    <w:div w:id="395051769">
      <w:bodyDiv w:val="1"/>
      <w:marLeft w:val="0"/>
      <w:marRight w:val="0"/>
      <w:marTop w:val="0"/>
      <w:marBottom w:val="0"/>
      <w:divBdr>
        <w:top w:val="none" w:sz="0" w:space="0" w:color="auto"/>
        <w:left w:val="none" w:sz="0" w:space="0" w:color="auto"/>
        <w:bottom w:val="none" w:sz="0" w:space="0" w:color="auto"/>
        <w:right w:val="none" w:sz="0" w:space="0" w:color="auto"/>
      </w:divBdr>
    </w:div>
    <w:div w:id="470950827">
      <w:bodyDiv w:val="1"/>
      <w:marLeft w:val="0"/>
      <w:marRight w:val="0"/>
      <w:marTop w:val="0"/>
      <w:marBottom w:val="0"/>
      <w:divBdr>
        <w:top w:val="none" w:sz="0" w:space="0" w:color="auto"/>
        <w:left w:val="none" w:sz="0" w:space="0" w:color="auto"/>
        <w:bottom w:val="none" w:sz="0" w:space="0" w:color="auto"/>
        <w:right w:val="none" w:sz="0" w:space="0" w:color="auto"/>
      </w:divBdr>
    </w:div>
    <w:div w:id="537471905">
      <w:bodyDiv w:val="1"/>
      <w:marLeft w:val="0"/>
      <w:marRight w:val="0"/>
      <w:marTop w:val="0"/>
      <w:marBottom w:val="0"/>
      <w:divBdr>
        <w:top w:val="none" w:sz="0" w:space="0" w:color="auto"/>
        <w:left w:val="none" w:sz="0" w:space="0" w:color="auto"/>
        <w:bottom w:val="none" w:sz="0" w:space="0" w:color="auto"/>
        <w:right w:val="none" w:sz="0" w:space="0" w:color="auto"/>
      </w:divBdr>
    </w:div>
    <w:div w:id="546139102">
      <w:bodyDiv w:val="1"/>
      <w:marLeft w:val="0"/>
      <w:marRight w:val="0"/>
      <w:marTop w:val="0"/>
      <w:marBottom w:val="0"/>
      <w:divBdr>
        <w:top w:val="none" w:sz="0" w:space="0" w:color="auto"/>
        <w:left w:val="none" w:sz="0" w:space="0" w:color="auto"/>
        <w:bottom w:val="none" w:sz="0" w:space="0" w:color="auto"/>
        <w:right w:val="none" w:sz="0" w:space="0" w:color="auto"/>
      </w:divBdr>
    </w:div>
    <w:div w:id="557014573">
      <w:bodyDiv w:val="1"/>
      <w:marLeft w:val="0"/>
      <w:marRight w:val="0"/>
      <w:marTop w:val="0"/>
      <w:marBottom w:val="0"/>
      <w:divBdr>
        <w:top w:val="none" w:sz="0" w:space="0" w:color="auto"/>
        <w:left w:val="none" w:sz="0" w:space="0" w:color="auto"/>
        <w:bottom w:val="none" w:sz="0" w:space="0" w:color="auto"/>
        <w:right w:val="none" w:sz="0" w:space="0" w:color="auto"/>
      </w:divBdr>
    </w:div>
    <w:div w:id="592475309">
      <w:bodyDiv w:val="1"/>
      <w:marLeft w:val="0"/>
      <w:marRight w:val="0"/>
      <w:marTop w:val="0"/>
      <w:marBottom w:val="0"/>
      <w:divBdr>
        <w:top w:val="none" w:sz="0" w:space="0" w:color="auto"/>
        <w:left w:val="none" w:sz="0" w:space="0" w:color="auto"/>
        <w:bottom w:val="none" w:sz="0" w:space="0" w:color="auto"/>
        <w:right w:val="none" w:sz="0" w:space="0" w:color="auto"/>
      </w:divBdr>
    </w:div>
    <w:div w:id="603617570">
      <w:bodyDiv w:val="1"/>
      <w:marLeft w:val="0"/>
      <w:marRight w:val="0"/>
      <w:marTop w:val="0"/>
      <w:marBottom w:val="0"/>
      <w:divBdr>
        <w:top w:val="none" w:sz="0" w:space="0" w:color="auto"/>
        <w:left w:val="none" w:sz="0" w:space="0" w:color="auto"/>
        <w:bottom w:val="none" w:sz="0" w:space="0" w:color="auto"/>
        <w:right w:val="none" w:sz="0" w:space="0" w:color="auto"/>
      </w:divBdr>
    </w:div>
    <w:div w:id="629283745">
      <w:bodyDiv w:val="1"/>
      <w:marLeft w:val="0"/>
      <w:marRight w:val="0"/>
      <w:marTop w:val="0"/>
      <w:marBottom w:val="0"/>
      <w:divBdr>
        <w:top w:val="none" w:sz="0" w:space="0" w:color="auto"/>
        <w:left w:val="none" w:sz="0" w:space="0" w:color="auto"/>
        <w:bottom w:val="none" w:sz="0" w:space="0" w:color="auto"/>
        <w:right w:val="none" w:sz="0" w:space="0" w:color="auto"/>
      </w:divBdr>
    </w:div>
    <w:div w:id="736054883">
      <w:bodyDiv w:val="1"/>
      <w:marLeft w:val="0"/>
      <w:marRight w:val="0"/>
      <w:marTop w:val="0"/>
      <w:marBottom w:val="0"/>
      <w:divBdr>
        <w:top w:val="none" w:sz="0" w:space="0" w:color="auto"/>
        <w:left w:val="none" w:sz="0" w:space="0" w:color="auto"/>
        <w:bottom w:val="none" w:sz="0" w:space="0" w:color="auto"/>
        <w:right w:val="none" w:sz="0" w:space="0" w:color="auto"/>
      </w:divBdr>
    </w:div>
    <w:div w:id="775177334">
      <w:bodyDiv w:val="1"/>
      <w:marLeft w:val="0"/>
      <w:marRight w:val="0"/>
      <w:marTop w:val="0"/>
      <w:marBottom w:val="0"/>
      <w:divBdr>
        <w:top w:val="none" w:sz="0" w:space="0" w:color="auto"/>
        <w:left w:val="none" w:sz="0" w:space="0" w:color="auto"/>
        <w:bottom w:val="none" w:sz="0" w:space="0" w:color="auto"/>
        <w:right w:val="none" w:sz="0" w:space="0" w:color="auto"/>
      </w:divBdr>
    </w:div>
    <w:div w:id="778720811">
      <w:bodyDiv w:val="1"/>
      <w:marLeft w:val="0"/>
      <w:marRight w:val="0"/>
      <w:marTop w:val="0"/>
      <w:marBottom w:val="0"/>
      <w:divBdr>
        <w:top w:val="none" w:sz="0" w:space="0" w:color="auto"/>
        <w:left w:val="none" w:sz="0" w:space="0" w:color="auto"/>
        <w:bottom w:val="none" w:sz="0" w:space="0" w:color="auto"/>
        <w:right w:val="none" w:sz="0" w:space="0" w:color="auto"/>
      </w:divBdr>
    </w:div>
    <w:div w:id="894394115">
      <w:bodyDiv w:val="1"/>
      <w:marLeft w:val="0"/>
      <w:marRight w:val="0"/>
      <w:marTop w:val="0"/>
      <w:marBottom w:val="0"/>
      <w:divBdr>
        <w:top w:val="none" w:sz="0" w:space="0" w:color="auto"/>
        <w:left w:val="none" w:sz="0" w:space="0" w:color="auto"/>
        <w:bottom w:val="none" w:sz="0" w:space="0" w:color="auto"/>
        <w:right w:val="none" w:sz="0" w:space="0" w:color="auto"/>
      </w:divBdr>
    </w:div>
    <w:div w:id="997686854">
      <w:bodyDiv w:val="1"/>
      <w:marLeft w:val="0"/>
      <w:marRight w:val="0"/>
      <w:marTop w:val="0"/>
      <w:marBottom w:val="0"/>
      <w:divBdr>
        <w:top w:val="none" w:sz="0" w:space="0" w:color="auto"/>
        <w:left w:val="none" w:sz="0" w:space="0" w:color="auto"/>
        <w:bottom w:val="none" w:sz="0" w:space="0" w:color="auto"/>
        <w:right w:val="none" w:sz="0" w:space="0" w:color="auto"/>
      </w:divBdr>
    </w:div>
    <w:div w:id="1050114414">
      <w:bodyDiv w:val="1"/>
      <w:marLeft w:val="0"/>
      <w:marRight w:val="0"/>
      <w:marTop w:val="0"/>
      <w:marBottom w:val="0"/>
      <w:divBdr>
        <w:top w:val="none" w:sz="0" w:space="0" w:color="auto"/>
        <w:left w:val="none" w:sz="0" w:space="0" w:color="auto"/>
        <w:bottom w:val="none" w:sz="0" w:space="0" w:color="auto"/>
        <w:right w:val="none" w:sz="0" w:space="0" w:color="auto"/>
      </w:divBdr>
    </w:div>
    <w:div w:id="1215434424">
      <w:bodyDiv w:val="1"/>
      <w:marLeft w:val="0"/>
      <w:marRight w:val="0"/>
      <w:marTop w:val="0"/>
      <w:marBottom w:val="0"/>
      <w:divBdr>
        <w:top w:val="none" w:sz="0" w:space="0" w:color="auto"/>
        <w:left w:val="none" w:sz="0" w:space="0" w:color="auto"/>
        <w:bottom w:val="none" w:sz="0" w:space="0" w:color="auto"/>
        <w:right w:val="none" w:sz="0" w:space="0" w:color="auto"/>
      </w:divBdr>
    </w:div>
    <w:div w:id="1278829851">
      <w:bodyDiv w:val="1"/>
      <w:marLeft w:val="0"/>
      <w:marRight w:val="0"/>
      <w:marTop w:val="0"/>
      <w:marBottom w:val="0"/>
      <w:divBdr>
        <w:top w:val="none" w:sz="0" w:space="0" w:color="auto"/>
        <w:left w:val="none" w:sz="0" w:space="0" w:color="auto"/>
        <w:bottom w:val="none" w:sz="0" w:space="0" w:color="auto"/>
        <w:right w:val="none" w:sz="0" w:space="0" w:color="auto"/>
      </w:divBdr>
    </w:div>
    <w:div w:id="1279289372">
      <w:bodyDiv w:val="1"/>
      <w:marLeft w:val="0"/>
      <w:marRight w:val="0"/>
      <w:marTop w:val="0"/>
      <w:marBottom w:val="0"/>
      <w:divBdr>
        <w:top w:val="none" w:sz="0" w:space="0" w:color="auto"/>
        <w:left w:val="none" w:sz="0" w:space="0" w:color="auto"/>
        <w:bottom w:val="none" w:sz="0" w:space="0" w:color="auto"/>
        <w:right w:val="none" w:sz="0" w:space="0" w:color="auto"/>
      </w:divBdr>
    </w:div>
    <w:div w:id="1285429251">
      <w:bodyDiv w:val="1"/>
      <w:marLeft w:val="0"/>
      <w:marRight w:val="0"/>
      <w:marTop w:val="0"/>
      <w:marBottom w:val="0"/>
      <w:divBdr>
        <w:top w:val="none" w:sz="0" w:space="0" w:color="auto"/>
        <w:left w:val="none" w:sz="0" w:space="0" w:color="auto"/>
        <w:bottom w:val="none" w:sz="0" w:space="0" w:color="auto"/>
        <w:right w:val="none" w:sz="0" w:space="0" w:color="auto"/>
      </w:divBdr>
    </w:div>
    <w:div w:id="1386643307">
      <w:bodyDiv w:val="1"/>
      <w:marLeft w:val="0"/>
      <w:marRight w:val="0"/>
      <w:marTop w:val="0"/>
      <w:marBottom w:val="0"/>
      <w:divBdr>
        <w:top w:val="none" w:sz="0" w:space="0" w:color="auto"/>
        <w:left w:val="none" w:sz="0" w:space="0" w:color="auto"/>
        <w:bottom w:val="none" w:sz="0" w:space="0" w:color="auto"/>
        <w:right w:val="none" w:sz="0" w:space="0" w:color="auto"/>
      </w:divBdr>
    </w:div>
    <w:div w:id="1404983214">
      <w:bodyDiv w:val="1"/>
      <w:marLeft w:val="0"/>
      <w:marRight w:val="0"/>
      <w:marTop w:val="0"/>
      <w:marBottom w:val="0"/>
      <w:divBdr>
        <w:top w:val="none" w:sz="0" w:space="0" w:color="auto"/>
        <w:left w:val="none" w:sz="0" w:space="0" w:color="auto"/>
        <w:bottom w:val="none" w:sz="0" w:space="0" w:color="auto"/>
        <w:right w:val="none" w:sz="0" w:space="0" w:color="auto"/>
      </w:divBdr>
    </w:div>
    <w:div w:id="1434587878">
      <w:bodyDiv w:val="1"/>
      <w:marLeft w:val="0"/>
      <w:marRight w:val="0"/>
      <w:marTop w:val="0"/>
      <w:marBottom w:val="0"/>
      <w:divBdr>
        <w:top w:val="none" w:sz="0" w:space="0" w:color="auto"/>
        <w:left w:val="none" w:sz="0" w:space="0" w:color="auto"/>
        <w:bottom w:val="none" w:sz="0" w:space="0" w:color="auto"/>
        <w:right w:val="none" w:sz="0" w:space="0" w:color="auto"/>
      </w:divBdr>
    </w:div>
    <w:div w:id="1435402204">
      <w:bodyDiv w:val="1"/>
      <w:marLeft w:val="0"/>
      <w:marRight w:val="0"/>
      <w:marTop w:val="0"/>
      <w:marBottom w:val="0"/>
      <w:divBdr>
        <w:top w:val="none" w:sz="0" w:space="0" w:color="auto"/>
        <w:left w:val="none" w:sz="0" w:space="0" w:color="auto"/>
        <w:bottom w:val="none" w:sz="0" w:space="0" w:color="auto"/>
        <w:right w:val="none" w:sz="0" w:space="0" w:color="auto"/>
      </w:divBdr>
    </w:div>
    <w:div w:id="1634947483">
      <w:bodyDiv w:val="1"/>
      <w:marLeft w:val="0"/>
      <w:marRight w:val="0"/>
      <w:marTop w:val="0"/>
      <w:marBottom w:val="0"/>
      <w:divBdr>
        <w:top w:val="none" w:sz="0" w:space="0" w:color="auto"/>
        <w:left w:val="none" w:sz="0" w:space="0" w:color="auto"/>
        <w:bottom w:val="none" w:sz="0" w:space="0" w:color="auto"/>
        <w:right w:val="none" w:sz="0" w:space="0" w:color="auto"/>
      </w:divBdr>
    </w:div>
    <w:div w:id="1707637527">
      <w:bodyDiv w:val="1"/>
      <w:marLeft w:val="0"/>
      <w:marRight w:val="0"/>
      <w:marTop w:val="0"/>
      <w:marBottom w:val="0"/>
      <w:divBdr>
        <w:top w:val="none" w:sz="0" w:space="0" w:color="auto"/>
        <w:left w:val="none" w:sz="0" w:space="0" w:color="auto"/>
        <w:bottom w:val="none" w:sz="0" w:space="0" w:color="auto"/>
        <w:right w:val="none" w:sz="0" w:space="0" w:color="auto"/>
      </w:divBdr>
    </w:div>
    <w:div w:id="1751124243">
      <w:bodyDiv w:val="1"/>
      <w:marLeft w:val="0"/>
      <w:marRight w:val="0"/>
      <w:marTop w:val="0"/>
      <w:marBottom w:val="0"/>
      <w:divBdr>
        <w:top w:val="none" w:sz="0" w:space="0" w:color="auto"/>
        <w:left w:val="none" w:sz="0" w:space="0" w:color="auto"/>
        <w:bottom w:val="none" w:sz="0" w:space="0" w:color="auto"/>
        <w:right w:val="none" w:sz="0" w:space="0" w:color="auto"/>
      </w:divBdr>
    </w:div>
    <w:div w:id="1858301206">
      <w:bodyDiv w:val="1"/>
      <w:marLeft w:val="0"/>
      <w:marRight w:val="0"/>
      <w:marTop w:val="0"/>
      <w:marBottom w:val="0"/>
      <w:divBdr>
        <w:top w:val="none" w:sz="0" w:space="0" w:color="auto"/>
        <w:left w:val="none" w:sz="0" w:space="0" w:color="auto"/>
        <w:bottom w:val="none" w:sz="0" w:space="0" w:color="auto"/>
        <w:right w:val="none" w:sz="0" w:space="0" w:color="auto"/>
      </w:divBdr>
    </w:div>
    <w:div w:id="1867284190">
      <w:bodyDiv w:val="1"/>
      <w:marLeft w:val="0"/>
      <w:marRight w:val="0"/>
      <w:marTop w:val="0"/>
      <w:marBottom w:val="0"/>
      <w:divBdr>
        <w:top w:val="none" w:sz="0" w:space="0" w:color="auto"/>
        <w:left w:val="none" w:sz="0" w:space="0" w:color="auto"/>
        <w:bottom w:val="none" w:sz="0" w:space="0" w:color="auto"/>
        <w:right w:val="none" w:sz="0" w:space="0" w:color="auto"/>
      </w:divBdr>
    </w:div>
    <w:div w:id="2012835338">
      <w:bodyDiv w:val="1"/>
      <w:marLeft w:val="0"/>
      <w:marRight w:val="0"/>
      <w:marTop w:val="0"/>
      <w:marBottom w:val="0"/>
      <w:divBdr>
        <w:top w:val="none" w:sz="0" w:space="0" w:color="auto"/>
        <w:left w:val="none" w:sz="0" w:space="0" w:color="auto"/>
        <w:bottom w:val="none" w:sz="0" w:space="0" w:color="auto"/>
        <w:right w:val="none" w:sz="0" w:space="0" w:color="auto"/>
      </w:divBdr>
    </w:div>
    <w:div w:id="2080858703">
      <w:bodyDiv w:val="1"/>
      <w:marLeft w:val="0"/>
      <w:marRight w:val="0"/>
      <w:marTop w:val="0"/>
      <w:marBottom w:val="0"/>
      <w:divBdr>
        <w:top w:val="none" w:sz="0" w:space="0" w:color="auto"/>
        <w:left w:val="none" w:sz="0" w:space="0" w:color="auto"/>
        <w:bottom w:val="none" w:sz="0" w:space="0" w:color="auto"/>
        <w:right w:val="none" w:sz="0" w:space="0" w:color="auto"/>
      </w:divBdr>
    </w:div>
    <w:div w:id="2134251965">
      <w:bodyDiv w:val="1"/>
      <w:marLeft w:val="0"/>
      <w:marRight w:val="0"/>
      <w:marTop w:val="0"/>
      <w:marBottom w:val="0"/>
      <w:divBdr>
        <w:top w:val="none" w:sz="0" w:space="0" w:color="auto"/>
        <w:left w:val="none" w:sz="0" w:space="0" w:color="auto"/>
        <w:bottom w:val="none" w:sz="0" w:space="0" w:color="auto"/>
        <w:right w:val="none" w:sz="0" w:space="0" w:color="auto"/>
      </w:divBdr>
    </w:div>
    <w:div w:id="213694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DA4E9-5AA4-4CAF-BB15-DBD9E8CA1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1589</TotalTime>
  <Pages>1</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GISSAMY-PC</cp:lastModifiedBy>
  <cp:revision>14</cp:revision>
  <dcterms:created xsi:type="dcterms:W3CDTF">2024-12-15T09:26:00Z</dcterms:created>
  <dcterms:modified xsi:type="dcterms:W3CDTF">2025-01-10T16:02:00Z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Self UUID Temp</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